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FA8" w:rsidRDefault="00AA3FA8" w:rsidP="00AA3FA8"/>
    <w:p w:rsidR="00AA3FA8" w:rsidRPr="00483494" w:rsidRDefault="00AA3FA8" w:rsidP="00483494">
      <w:pPr>
        <w:jc w:val="center"/>
        <w:rPr>
          <w:b/>
          <w:color w:val="FF0000"/>
          <w:sz w:val="28"/>
          <w:szCs w:val="28"/>
        </w:rPr>
      </w:pPr>
      <w:r w:rsidRPr="00AA3FA8">
        <w:rPr>
          <w:b/>
          <w:color w:val="FF0000"/>
          <w:sz w:val="28"/>
          <w:szCs w:val="28"/>
        </w:rPr>
        <w:t>Płonące wysypiska śmieci- wpływ na nasze zdrowie.</w:t>
      </w:r>
      <w:r>
        <w:rPr>
          <w:b/>
          <w:color w:val="FF0000"/>
          <w:sz w:val="28"/>
          <w:szCs w:val="28"/>
        </w:rPr>
        <w:t xml:space="preserve"> </w:t>
      </w:r>
      <w:r w:rsidRPr="00AA3FA8">
        <w:rPr>
          <w:sz w:val="24"/>
          <w:szCs w:val="24"/>
        </w:rPr>
        <w:t>( artykuł w ramach realizacji Programu „ Czyste Powietrze Wokół Nas”)</w:t>
      </w:r>
    </w:p>
    <w:p w:rsidR="00AA3FA8" w:rsidRDefault="00AA3FA8" w:rsidP="00AA3FA8">
      <w:pPr>
        <w:spacing w:after="0"/>
      </w:pPr>
      <w:r>
        <w:t xml:space="preserve">Liczne choroby płuc i układu oddechowego, uszkodzenia DNA, nowotwory czy zaburzenia w rozwoju dzieci. Te i wiele innych chorób wywołują związki chemiczne powstałe w wyniku spalania śmieci. </w:t>
      </w:r>
      <w:r>
        <w:t>O</w:t>
      </w:r>
      <w:r>
        <w:t>rganizacj</w:t>
      </w:r>
      <w:r>
        <w:t>a</w:t>
      </w:r>
      <w:r>
        <w:t xml:space="preserve"> HEAL Polska przeanalizowała, co znalazło się w powietrzu i opadło do gleby w wyniku pożarów składowisk śmieci.</w:t>
      </w:r>
    </w:p>
    <w:p w:rsidR="00AA3FA8" w:rsidRDefault="00AA3FA8" w:rsidP="00AA3FA8">
      <w:pPr>
        <w:spacing w:after="0"/>
        <w:ind w:firstLine="708"/>
      </w:pPr>
      <w:r>
        <w:t xml:space="preserve">- Będzie więcej przypadków zachorowań na białaczkę i choroby związane z hormonami, np. tarczycę. A w wielu wypadkach nie wiemy dokładnie, co płonęło, bo nikt tego nie nadzorował - przekonuje prof. Adam Grochowalski z Instytutu Chemii i Technologii Nieorganicznej Politechniki Krakowskiej </w:t>
      </w:r>
    </w:p>
    <w:p w:rsidR="00AA3FA8" w:rsidRDefault="00AA3FA8" w:rsidP="00AA3FA8">
      <w:pPr>
        <w:spacing w:after="0"/>
        <w:ind w:firstLine="708"/>
      </w:pPr>
      <w:r>
        <w:t>O</w:t>
      </w:r>
      <w:r>
        <w:t>rganizacj</w:t>
      </w:r>
      <w:r>
        <w:t xml:space="preserve">a </w:t>
      </w:r>
      <w:r>
        <w:t>HEAL Polska przeanalizowa</w:t>
      </w:r>
      <w:r>
        <w:t xml:space="preserve">ła </w:t>
      </w:r>
      <w:r>
        <w:t>, jakie substancje się podczas pożarów składowisk wydzielają oraz jak mogą wpływać na nasze zdrowie.</w:t>
      </w:r>
    </w:p>
    <w:p w:rsidR="00483494" w:rsidRDefault="00483494" w:rsidP="00AA3FA8">
      <w:r w:rsidRPr="00AA3FA8">
        <w:drawing>
          <wp:anchor distT="0" distB="0" distL="114300" distR="114300" simplePos="0" relativeHeight="251658240" behindDoc="1" locked="0" layoutInCell="1" allowOverlap="1" wp14:anchorId="175B1338" wp14:editId="1BFCFFB9">
            <wp:simplePos x="0" y="0"/>
            <wp:positionH relativeFrom="column">
              <wp:posOffset>567055</wp:posOffset>
            </wp:positionH>
            <wp:positionV relativeFrom="paragraph">
              <wp:posOffset>89535</wp:posOffset>
            </wp:positionV>
            <wp:extent cx="4705350" cy="5848350"/>
            <wp:effectExtent l="0" t="0" r="0" b="0"/>
            <wp:wrapTight wrapText="bothSides">
              <wp:wrapPolygon edited="0">
                <wp:start x="0" y="0"/>
                <wp:lineTo x="0" y="21530"/>
                <wp:lineTo x="21513" y="21530"/>
                <wp:lineTo x="21513" y="0"/>
                <wp:lineTo x="0" y="0"/>
              </wp:wrapPolygon>
            </wp:wrapTight>
            <wp:docPr id="2" name="Obraz 2" descr="em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mb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5350" cy="584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83494" w:rsidRDefault="00483494" w:rsidP="00AA3FA8">
      <w:bookmarkStart w:id="0" w:name="_GoBack"/>
      <w:bookmarkEnd w:id="0"/>
    </w:p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483494" w:rsidRDefault="00483494" w:rsidP="00AA3FA8"/>
    <w:p w:rsidR="00AA3FA8" w:rsidRPr="00AA3FA8" w:rsidRDefault="00AA3FA8" w:rsidP="00AA3FA8"/>
    <w:p w:rsidR="00AA3FA8" w:rsidRPr="00AA3FA8" w:rsidRDefault="00AA3FA8" w:rsidP="00AA3FA8"/>
    <w:p w:rsidR="00AA3FA8" w:rsidRDefault="00AA3FA8" w:rsidP="00AA3FA8"/>
    <w:p w:rsidR="00483494" w:rsidRDefault="00483494" w:rsidP="00AA3FA8">
      <w:pPr>
        <w:tabs>
          <w:tab w:val="left" w:pos="2625"/>
        </w:tabs>
      </w:pPr>
    </w:p>
    <w:p w:rsidR="00483494" w:rsidRDefault="00483494" w:rsidP="00AA3FA8">
      <w:pPr>
        <w:tabs>
          <w:tab w:val="left" w:pos="2625"/>
        </w:tabs>
      </w:pPr>
    </w:p>
    <w:p w:rsidR="00483494" w:rsidRDefault="00483494" w:rsidP="00AA3FA8">
      <w:pPr>
        <w:tabs>
          <w:tab w:val="left" w:pos="2625"/>
        </w:tabs>
      </w:pPr>
    </w:p>
    <w:p w:rsidR="00AA3FA8" w:rsidRDefault="00AA3FA8" w:rsidP="00AA3FA8"/>
    <w:p w:rsidR="00483494" w:rsidRDefault="00AA3FA8" w:rsidP="00483494">
      <w:pPr>
        <w:tabs>
          <w:tab w:val="left" w:pos="900"/>
        </w:tabs>
      </w:pPr>
      <w:r>
        <w:tab/>
      </w:r>
      <w:r w:rsidR="00483494">
        <w:t xml:space="preserve">Eksperci HEAL Polska wyliczają co najmniej 55 potencjalnych chorób i dolegliwości, do których mogą przyczyniać się wydzielone związki chemiczne. Na przykład </w:t>
      </w:r>
      <w:proofErr w:type="spellStart"/>
      <w:r w:rsidR="00483494">
        <w:t>benzo</w:t>
      </w:r>
      <w:proofErr w:type="spellEnd"/>
      <w:r w:rsidR="00483494">
        <w:t>(a)</w:t>
      </w:r>
      <w:proofErr w:type="spellStart"/>
      <w:r w:rsidR="00483494">
        <w:t>piren</w:t>
      </w:r>
      <w:proofErr w:type="spellEnd"/>
      <w:r w:rsidR="00483494">
        <w:t>, który wydziela się podczas spalania opon (w co najmniej siedmiu przypadkach płonęły składowiska opon), jest silnie rakotwórczą substancją.</w:t>
      </w:r>
    </w:p>
    <w:p w:rsidR="00523A6E" w:rsidRPr="00483494" w:rsidRDefault="00483494" w:rsidP="00483494">
      <w:pPr>
        <w:tabs>
          <w:tab w:val="left" w:pos="900"/>
        </w:tabs>
        <w:rPr>
          <w:b/>
          <w:color w:val="FF0000"/>
        </w:rPr>
      </w:pPr>
      <w:r w:rsidRPr="00483494">
        <w:rPr>
          <w:b/>
          <w:color w:val="FF0000"/>
        </w:rPr>
        <w:drawing>
          <wp:anchor distT="0" distB="0" distL="114300" distR="114300" simplePos="0" relativeHeight="251659264" behindDoc="1" locked="0" layoutInCell="1" allowOverlap="1" wp14:anchorId="405C1528" wp14:editId="27A47866">
            <wp:simplePos x="0" y="0"/>
            <wp:positionH relativeFrom="column">
              <wp:posOffset>-52070</wp:posOffset>
            </wp:positionH>
            <wp:positionV relativeFrom="paragraph">
              <wp:posOffset>473075</wp:posOffset>
            </wp:positionV>
            <wp:extent cx="6229350" cy="6835140"/>
            <wp:effectExtent l="0" t="0" r="0" b="3810"/>
            <wp:wrapTight wrapText="bothSides">
              <wp:wrapPolygon edited="0">
                <wp:start x="0" y="0"/>
                <wp:lineTo x="0" y="21552"/>
                <wp:lineTo x="21534" y="21552"/>
                <wp:lineTo x="21534" y="0"/>
                <wp:lineTo x="0" y="0"/>
              </wp:wrapPolygon>
            </wp:wrapTight>
            <wp:docPr id="7" name="Obraz 7" descr="emb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embed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9350" cy="6835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3494">
        <w:rPr>
          <w:b/>
          <w:color w:val="FF0000"/>
        </w:rPr>
        <w:t>W kilkunastu pożarach składowisk paliły się tony tworzyw sztucznych. Oznacza to emisję dioksyn i furanów, które mogą uszkadzać DNA.</w:t>
      </w:r>
      <w:r w:rsidRPr="00483494">
        <w:rPr>
          <w:b/>
          <w:color w:val="FF0000"/>
        </w:rPr>
        <w:tab/>
      </w:r>
    </w:p>
    <w:sectPr w:rsidR="00523A6E" w:rsidRPr="00483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FA8"/>
    <w:rsid w:val="00483494"/>
    <w:rsid w:val="00523A6E"/>
    <w:rsid w:val="00AA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A3F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A3F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190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Gosia</dc:creator>
  <cp:lastModifiedBy>Gosia</cp:lastModifiedBy>
  <cp:revision>1</cp:revision>
  <dcterms:created xsi:type="dcterms:W3CDTF">2018-11-25T15:33:00Z</dcterms:created>
  <dcterms:modified xsi:type="dcterms:W3CDTF">2018-11-25T15:48:00Z</dcterms:modified>
</cp:coreProperties>
</file>