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FEDF8" w14:textId="77777777" w:rsidR="0032153F" w:rsidRDefault="0032153F" w:rsidP="0032153F">
      <w:pPr>
        <w:spacing w:after="351"/>
      </w:pPr>
      <w:r>
        <w:rPr>
          <w:rFonts w:ascii="Times New Roman" w:eastAsia="Times New Roman" w:hAnsi="Times New Roman" w:cs="Times New Roman"/>
          <w:b/>
          <w:color w:val="00CC00"/>
          <w:sz w:val="44"/>
        </w:rPr>
        <w:t>WIELKA SOBOTA</w:t>
      </w:r>
    </w:p>
    <w:p w14:paraId="0E1944DF" w14:textId="77777777" w:rsidR="0032153F" w:rsidRDefault="0032153F" w:rsidP="0032153F">
      <w:pPr>
        <w:spacing w:after="0" w:line="265" w:lineRule="auto"/>
        <w:ind w:left="-5" w:hanging="10"/>
      </w:pPr>
      <w:r>
        <w:rPr>
          <w:rFonts w:ascii="Arial" w:eastAsia="Arial" w:hAnsi="Arial" w:cs="Arial"/>
          <w:b/>
          <w:color w:val="111111"/>
          <w:sz w:val="32"/>
        </w:rPr>
        <w:t xml:space="preserve">Jest dniem, w którym Pan Jezus spoczywa w grobie. </w:t>
      </w:r>
    </w:p>
    <w:p w14:paraId="7A73E990" w14:textId="77777777" w:rsidR="0032153F" w:rsidRDefault="0032153F" w:rsidP="0032153F">
      <w:pPr>
        <w:spacing w:after="701" w:line="265" w:lineRule="auto"/>
        <w:ind w:left="-5" w:hanging="10"/>
      </w:pPr>
      <w:r>
        <w:rPr>
          <w:rFonts w:ascii="Arial" w:eastAsia="Arial" w:hAnsi="Arial" w:cs="Arial"/>
          <w:b/>
          <w:color w:val="111111"/>
          <w:sz w:val="32"/>
        </w:rPr>
        <w:t>Tego dnia wierni modlą się przy grobie Pańskim.</w:t>
      </w:r>
    </w:p>
    <w:p w14:paraId="4BD42F40" w14:textId="77777777" w:rsidR="0032153F" w:rsidRDefault="0032153F" w:rsidP="0032153F">
      <w:pPr>
        <w:spacing w:after="0"/>
        <w:ind w:left="-2" w:right="-218"/>
      </w:pPr>
      <w:r>
        <w:rPr>
          <w:noProof/>
        </w:rPr>
        <w:drawing>
          <wp:inline distT="0" distB="0" distL="0" distR="0" wp14:anchorId="38E42516" wp14:editId="236F9CFA">
            <wp:extent cx="6252210" cy="3810000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5221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5807F" w14:textId="77777777" w:rsidR="0032153F" w:rsidRDefault="0032153F" w:rsidP="0032153F">
      <w:pPr>
        <w:spacing w:after="1207"/>
      </w:pPr>
      <w:r>
        <w:rPr>
          <w:rFonts w:ascii="Arial" w:eastAsia="Arial" w:hAnsi="Arial" w:cs="Arial"/>
          <w:b/>
          <w:color w:val="66CC00"/>
          <w:sz w:val="36"/>
        </w:rPr>
        <w:t xml:space="preserve"> Wielka Sobota - zwyczaj poświęcenia pokarmów.</w:t>
      </w:r>
    </w:p>
    <w:p w14:paraId="07BF3E3D" w14:textId="77777777" w:rsidR="0032153F" w:rsidRDefault="0032153F" w:rsidP="0032153F">
      <w:pPr>
        <w:spacing w:after="0"/>
        <w:ind w:left="-2" w:right="-10"/>
      </w:pPr>
      <w:r>
        <w:rPr>
          <w:noProof/>
        </w:rPr>
        <w:lastRenderedPageBreak/>
        <w:drawing>
          <wp:inline distT="0" distB="0" distL="0" distR="0" wp14:anchorId="0BE5F073" wp14:editId="0F462626">
            <wp:extent cx="6120130" cy="4074160"/>
            <wp:effectExtent l="0" t="0" r="0" b="0"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7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3632E" w14:textId="77777777" w:rsidR="0032153F" w:rsidRDefault="0032153F" w:rsidP="0032153F">
      <w:pPr>
        <w:spacing w:after="28" w:line="249" w:lineRule="auto"/>
        <w:ind w:left="-5" w:right="464" w:hanging="10"/>
      </w:pPr>
      <w:r>
        <w:rPr>
          <w:rFonts w:ascii="Times New Roman" w:eastAsia="Times New Roman" w:hAnsi="Times New Roman" w:cs="Times New Roman"/>
          <w:b/>
          <w:color w:val="FFCC00"/>
          <w:sz w:val="64"/>
        </w:rPr>
        <w:t>NIEDZIELA</w:t>
      </w:r>
    </w:p>
    <w:p w14:paraId="38C0BE51" w14:textId="77777777" w:rsidR="0032153F" w:rsidRDefault="0032153F" w:rsidP="0032153F">
      <w:pPr>
        <w:spacing w:after="80" w:line="249" w:lineRule="auto"/>
        <w:ind w:left="-5" w:right="464" w:hanging="10"/>
      </w:pPr>
      <w:r>
        <w:rPr>
          <w:rFonts w:ascii="Times New Roman" w:eastAsia="Times New Roman" w:hAnsi="Times New Roman" w:cs="Times New Roman"/>
          <w:b/>
          <w:color w:val="FFCC00"/>
          <w:sz w:val="64"/>
        </w:rPr>
        <w:t>ZMARTWYCHWSTANIA PANA JEZUSA</w:t>
      </w:r>
    </w:p>
    <w:p w14:paraId="555204C3" w14:textId="77777777" w:rsidR="0032153F" w:rsidRDefault="0032153F" w:rsidP="0032153F">
      <w:pPr>
        <w:spacing w:after="120" w:line="240" w:lineRule="auto"/>
        <w:ind w:firstLine="710"/>
        <w:jc w:val="both"/>
      </w:pPr>
      <w:r>
        <w:rPr>
          <w:rFonts w:ascii="Arial" w:eastAsia="Arial" w:hAnsi="Arial" w:cs="Arial"/>
          <w:sz w:val="28"/>
        </w:rPr>
        <w:t>Gdy skończył się szabat, Maria z Magdali wraz z Salome i Marią — matką Jakuba, zakupiły wonne zioła, pragnąc namaścić nimi ciało Jezusa. Wczesnym rankiem, gdy tylko wzeszło słońce, udały się do grobu. Po drodze zastanawiały się, jak sobie poradzą z głazem zamykającym wejście. Gdy jednak przybyły na miejsce, zauważyły, że potężny kamień został przesunięty i wejście do grobu jest otwarte. Weszły więc do środka i ujrzały młodzieńca (anioła) w białej szacie, siedzącego po prawej stronie. A ponieważ bardzo się przestraszyły, rzekł on do nich:</w:t>
      </w:r>
    </w:p>
    <w:p w14:paraId="468D96CA" w14:textId="77777777" w:rsidR="0032153F" w:rsidRDefault="0032153F" w:rsidP="0032153F">
      <w:pPr>
        <w:spacing w:after="691" w:line="250" w:lineRule="auto"/>
        <w:ind w:left="-5" w:hanging="10"/>
        <w:jc w:val="both"/>
      </w:pPr>
      <w:r>
        <w:rPr>
          <w:rFonts w:ascii="Arial" w:eastAsia="Arial" w:hAnsi="Arial" w:cs="Arial"/>
          <w:b/>
          <w:sz w:val="28"/>
        </w:rPr>
        <w:t>— Nie bójcie się! Czy szukacie Jezusa z Nazaretu, który został ukrzyżowany? Nie ma Go tutaj. Powstał z martwych! Spójrzcie, oto miejsce, gdzie leżało Jego ciało. Idźcie teraz i powiedzcie Piotrowi oraz pozostałym uczniom: „Jezus oczekuje was w Galilei i tam właśnie was spotka, tak jak zapowiedział przed śmiercią”.</w:t>
      </w:r>
    </w:p>
    <w:p w14:paraId="40DE9714" w14:textId="77777777" w:rsidR="0032153F" w:rsidRDefault="0032153F" w:rsidP="0032153F">
      <w:pPr>
        <w:spacing w:after="167"/>
        <w:ind w:left="-102" w:right="-158"/>
      </w:pPr>
      <w:r>
        <w:rPr>
          <w:noProof/>
        </w:rPr>
        <w:lastRenderedPageBreak/>
        <w:drawing>
          <wp:inline distT="0" distB="0" distL="0" distR="0" wp14:anchorId="11324664" wp14:editId="50C321D9">
            <wp:extent cx="6277610" cy="3418840"/>
            <wp:effectExtent l="0" t="0" r="0" b="0"/>
            <wp:docPr id="48" name="Pictur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77610" cy="341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6AFFC" w14:textId="77777777" w:rsidR="0032153F" w:rsidRDefault="0032153F" w:rsidP="0032153F">
      <w:pPr>
        <w:spacing w:after="105" w:line="250" w:lineRule="auto"/>
        <w:ind w:left="-5" w:hanging="10"/>
        <w:jc w:val="both"/>
      </w:pPr>
      <w:r>
        <w:rPr>
          <w:rFonts w:ascii="Arial" w:eastAsia="Arial" w:hAnsi="Arial" w:cs="Arial"/>
          <w:b/>
          <w:sz w:val="28"/>
        </w:rPr>
        <w:t>CHRYSTUS   ZMARTWYCHWSTAŁ!</w:t>
      </w:r>
    </w:p>
    <w:p w14:paraId="45FC8B81" w14:textId="53B25B2D" w:rsidR="00F00452" w:rsidRDefault="0032153F" w:rsidP="0032153F">
      <w:r>
        <w:rPr>
          <w:rFonts w:ascii="Arial" w:eastAsia="Arial" w:hAnsi="Arial" w:cs="Arial"/>
          <w:b/>
          <w:sz w:val="28"/>
        </w:rPr>
        <w:t>PRAWDZIWIE   ZMARTWYCHWSTA</w:t>
      </w:r>
      <w:r>
        <w:rPr>
          <w:rFonts w:ascii="Arial" w:eastAsia="Arial" w:hAnsi="Arial" w:cs="Arial"/>
          <w:b/>
          <w:sz w:val="28"/>
        </w:rPr>
        <w:t>Ł!!!</w:t>
      </w:r>
    </w:p>
    <w:sectPr w:rsidR="00F00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67A"/>
    <w:rsid w:val="0032153F"/>
    <w:rsid w:val="0080567A"/>
    <w:rsid w:val="00F0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8AFB0"/>
  <w15:chartTrackingRefBased/>
  <w15:docId w15:val="{46A416A4-6A06-4763-A6FF-ED271DF3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153F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Urbaniak</dc:creator>
  <cp:keywords/>
  <dc:description/>
  <cp:lastModifiedBy>Przemysław Urbaniak</cp:lastModifiedBy>
  <cp:revision>2</cp:revision>
  <dcterms:created xsi:type="dcterms:W3CDTF">2021-03-31T07:55:00Z</dcterms:created>
  <dcterms:modified xsi:type="dcterms:W3CDTF">2021-03-31T07:55:00Z</dcterms:modified>
</cp:coreProperties>
</file>