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597C" w14:textId="77777777" w:rsidR="00EC0B40" w:rsidRDefault="00AE6545">
      <w:pPr>
        <w:pStyle w:val="Standard"/>
        <w:jc w:val="center"/>
        <w:rPr>
          <w:rFonts w:ascii="Times New Roman" w:hAnsi="Times New Roman" w:cs="Times New Roman"/>
          <w:b/>
          <w:bCs/>
          <w:sz w:val="28"/>
          <w:szCs w:val="28"/>
        </w:rPr>
      </w:pPr>
      <w:r>
        <w:rPr>
          <w:rFonts w:ascii="Times New Roman" w:hAnsi="Times New Roman" w:cs="Times New Roman"/>
          <w:b/>
          <w:bCs/>
          <w:sz w:val="28"/>
          <w:szCs w:val="28"/>
        </w:rPr>
        <w:t>DLA RODZICÓW I DZIECI Z GRUPY III</w:t>
      </w:r>
    </w:p>
    <w:p w14:paraId="5C9FB439" w14:textId="77777777" w:rsidR="00EC0B40" w:rsidRDefault="00AE6545">
      <w:pPr>
        <w:pStyle w:val="Standard"/>
        <w:rPr>
          <w:rFonts w:ascii="Times New Roman" w:hAnsi="Times New Roman"/>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75D1E82A" w14:textId="77777777" w:rsidR="00EC0B40" w:rsidRDefault="00EC0B40">
      <w:pPr>
        <w:pStyle w:val="Standard"/>
        <w:rPr>
          <w:rFonts w:ascii="Times New Roman" w:hAnsi="Times New Roman" w:cs="Times New Roman"/>
          <w:b/>
          <w:sz w:val="28"/>
          <w:szCs w:val="28"/>
        </w:rPr>
      </w:pPr>
    </w:p>
    <w:p w14:paraId="10C47DF5" w14:textId="77777777" w:rsidR="00EC0B40" w:rsidRDefault="00AE6545">
      <w:pPr>
        <w:pStyle w:val="Standard"/>
        <w:rPr>
          <w:rFonts w:ascii="Times New Roman" w:hAnsi="Times New Roman" w:cs="Times New Roman"/>
          <w:b/>
          <w:sz w:val="28"/>
          <w:szCs w:val="28"/>
        </w:rPr>
      </w:pPr>
      <w:r>
        <w:rPr>
          <w:rFonts w:ascii="Times New Roman" w:hAnsi="Times New Roman" w:cs="Times New Roman"/>
          <w:b/>
          <w:sz w:val="28"/>
          <w:szCs w:val="28"/>
        </w:rPr>
        <w:t xml:space="preserve">      Czwartek 15.04.2021         </w:t>
      </w:r>
    </w:p>
    <w:p w14:paraId="5D20ECA7" w14:textId="77777777" w:rsidR="00EC0B40" w:rsidRDefault="00AE6545">
      <w:pPr>
        <w:pStyle w:val="Standard"/>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5323BBE7" w14:textId="77777777" w:rsidR="00EC0B40" w:rsidRDefault="00AE6545">
      <w:pPr>
        <w:pStyle w:val="Akapitzlist"/>
        <w:ind w:left="0"/>
        <w:rPr>
          <w:rFonts w:ascii="Times New Roman" w:hAnsi="Times New Roman"/>
          <w:b/>
          <w:bCs/>
          <w:sz w:val="28"/>
          <w:szCs w:val="28"/>
          <w:u w:val="single"/>
        </w:rPr>
      </w:pPr>
      <w:r>
        <w:rPr>
          <w:rFonts w:ascii="Times New Roman" w:hAnsi="Times New Roman"/>
          <w:b/>
          <w:bCs/>
          <w:sz w:val="28"/>
          <w:szCs w:val="28"/>
          <w:u w:val="single"/>
        </w:rPr>
        <w:t>1.Rozwiązywanie zagadek</w:t>
      </w:r>
    </w:p>
    <w:p w14:paraId="1CEC62B7" w14:textId="77777777" w:rsidR="00EC0B40" w:rsidRDefault="00EC0B40">
      <w:pPr>
        <w:pStyle w:val="Akapitzlist"/>
        <w:ind w:left="0"/>
        <w:rPr>
          <w:rFonts w:ascii="Times New Roman" w:hAnsi="Times New Roman"/>
          <w:b/>
          <w:bCs/>
          <w:sz w:val="28"/>
          <w:szCs w:val="28"/>
          <w:u w:val="single"/>
        </w:rPr>
      </w:pPr>
    </w:p>
    <w:p w14:paraId="3393B922" w14:textId="77777777" w:rsidR="00EC0B40" w:rsidRDefault="00AE6545">
      <w:pPr>
        <w:pStyle w:val="Akapitzlist"/>
        <w:ind w:left="0"/>
        <w:rPr>
          <w:rFonts w:ascii="Times New Roman" w:hAnsi="Times New Roman"/>
          <w:b/>
          <w:bCs/>
          <w:sz w:val="28"/>
          <w:szCs w:val="28"/>
        </w:rPr>
      </w:pPr>
      <w:r>
        <w:rPr>
          <w:rFonts w:ascii="verdana, sans-serif" w:hAnsi="verdana, sans-serif"/>
          <w:bCs/>
          <w:color w:val="000000"/>
          <w:szCs w:val="28"/>
        </w:rPr>
        <w:t>Z wysoka do nas błyska,</w:t>
      </w:r>
      <w:r>
        <w:rPr>
          <w:rFonts w:ascii="Times New Roman" w:hAnsi="Times New Roman"/>
          <w:b/>
          <w:bCs/>
          <w:sz w:val="28"/>
          <w:szCs w:val="28"/>
        </w:rPr>
        <w:br/>
      </w:r>
      <w:r>
        <w:rPr>
          <w:rFonts w:ascii="verdana, sans-serif" w:hAnsi="verdana, sans-serif"/>
          <w:bCs/>
          <w:color w:val="000000"/>
          <w:szCs w:val="28"/>
        </w:rPr>
        <w:t>wprost nie znosi nudy.</w:t>
      </w:r>
      <w:r>
        <w:rPr>
          <w:rFonts w:ascii="Times New Roman" w:hAnsi="Times New Roman"/>
          <w:b/>
          <w:bCs/>
          <w:sz w:val="28"/>
          <w:szCs w:val="28"/>
        </w:rPr>
        <w:br/>
      </w:r>
      <w:r>
        <w:rPr>
          <w:rFonts w:ascii="verdana, sans-serif" w:hAnsi="verdana, sans-serif"/>
          <w:bCs/>
          <w:color w:val="000000"/>
          <w:szCs w:val="28"/>
        </w:rPr>
        <w:t>Raz okrągły, jak bułka,</w:t>
      </w:r>
      <w:r>
        <w:rPr>
          <w:rFonts w:ascii="Times New Roman" w:hAnsi="Times New Roman"/>
          <w:b/>
          <w:bCs/>
          <w:sz w:val="28"/>
          <w:szCs w:val="28"/>
        </w:rPr>
        <w:br/>
      </w:r>
      <w:r>
        <w:rPr>
          <w:rFonts w:ascii="verdana, sans-serif" w:hAnsi="verdana, sans-serif"/>
          <w:bCs/>
          <w:color w:val="000000"/>
          <w:szCs w:val="28"/>
        </w:rPr>
        <w:t>raz, jak rogal chudy.</w:t>
      </w:r>
      <w:r>
        <w:rPr>
          <w:rFonts w:ascii="Times New Roman" w:hAnsi="Times New Roman"/>
          <w:b/>
          <w:bCs/>
          <w:sz w:val="28"/>
          <w:szCs w:val="28"/>
        </w:rPr>
        <w:t xml:space="preserve"> (księżyc)</w:t>
      </w:r>
    </w:p>
    <w:p w14:paraId="45321F19" w14:textId="77777777" w:rsidR="00EC0B40" w:rsidRDefault="00EC0B40">
      <w:pPr>
        <w:pStyle w:val="Akapitzlist"/>
        <w:ind w:left="0"/>
        <w:rPr>
          <w:rFonts w:ascii="Times New Roman" w:hAnsi="Times New Roman"/>
          <w:b/>
          <w:bCs/>
          <w:sz w:val="28"/>
          <w:szCs w:val="28"/>
        </w:rPr>
      </w:pPr>
    </w:p>
    <w:p w14:paraId="2EDFE271" w14:textId="77777777" w:rsidR="00EC0B40" w:rsidRDefault="00AE6545">
      <w:pPr>
        <w:pStyle w:val="Akapitzlist"/>
        <w:ind w:left="0"/>
        <w:rPr>
          <w:rFonts w:ascii="Times New Roman" w:hAnsi="Times New Roman"/>
          <w:b/>
          <w:bCs/>
          <w:sz w:val="28"/>
          <w:szCs w:val="28"/>
        </w:rPr>
      </w:pPr>
      <w:r>
        <w:rPr>
          <w:rFonts w:ascii="verdana, sans-serif" w:hAnsi="verdana, sans-serif"/>
          <w:bCs/>
          <w:color w:val="000000"/>
          <w:szCs w:val="28"/>
        </w:rPr>
        <w:t>W dzień ich nie ujrzysz,</w:t>
      </w:r>
      <w:r>
        <w:rPr>
          <w:rFonts w:ascii="Times New Roman" w:hAnsi="Times New Roman"/>
          <w:b/>
          <w:bCs/>
          <w:sz w:val="28"/>
          <w:szCs w:val="28"/>
        </w:rPr>
        <w:br/>
      </w:r>
      <w:r>
        <w:rPr>
          <w:rFonts w:ascii="verdana, sans-serif" w:hAnsi="verdana, sans-serif"/>
          <w:bCs/>
          <w:color w:val="000000"/>
          <w:szCs w:val="28"/>
        </w:rPr>
        <w:t>chociaż są nad nami.</w:t>
      </w:r>
      <w:r>
        <w:rPr>
          <w:rFonts w:ascii="Times New Roman" w:hAnsi="Times New Roman"/>
          <w:b/>
          <w:bCs/>
          <w:sz w:val="28"/>
          <w:szCs w:val="28"/>
        </w:rPr>
        <w:br/>
      </w:r>
      <w:r>
        <w:rPr>
          <w:rFonts w:ascii="verdana, sans-serif" w:hAnsi="verdana, sans-serif"/>
          <w:bCs/>
          <w:color w:val="000000"/>
          <w:szCs w:val="28"/>
        </w:rPr>
        <w:t>Można je zobaczyć</w:t>
      </w:r>
      <w:r>
        <w:rPr>
          <w:rFonts w:ascii="Times New Roman" w:hAnsi="Times New Roman"/>
          <w:b/>
          <w:bCs/>
          <w:sz w:val="28"/>
          <w:szCs w:val="28"/>
        </w:rPr>
        <w:br/>
      </w:r>
      <w:r>
        <w:rPr>
          <w:rFonts w:ascii="verdana, sans-serif" w:hAnsi="verdana, sans-serif"/>
          <w:bCs/>
          <w:color w:val="000000"/>
          <w:szCs w:val="28"/>
        </w:rPr>
        <w:t>nocą i wieczorami.</w:t>
      </w:r>
      <w:r>
        <w:rPr>
          <w:rFonts w:ascii="Times New Roman" w:hAnsi="Times New Roman"/>
          <w:b/>
          <w:bCs/>
          <w:sz w:val="28"/>
          <w:szCs w:val="28"/>
        </w:rPr>
        <w:t xml:space="preserve"> (gwiazdy)</w:t>
      </w:r>
    </w:p>
    <w:p w14:paraId="5DFED327" w14:textId="77777777" w:rsidR="00EC0B40" w:rsidRDefault="00EC0B40">
      <w:pPr>
        <w:pStyle w:val="Akapitzlist"/>
        <w:ind w:left="0"/>
        <w:rPr>
          <w:rFonts w:ascii="Times New Roman" w:hAnsi="Times New Roman"/>
          <w:b/>
          <w:bCs/>
          <w:sz w:val="28"/>
          <w:szCs w:val="28"/>
          <w:u w:val="single"/>
        </w:rPr>
      </w:pPr>
    </w:p>
    <w:p w14:paraId="13F771A9" w14:textId="77777777" w:rsidR="00EC0B40" w:rsidRDefault="00AE6545">
      <w:pPr>
        <w:pStyle w:val="Akapitzlist"/>
        <w:ind w:left="0"/>
        <w:rPr>
          <w:rFonts w:ascii="Times New Roman" w:hAnsi="Times New Roman"/>
          <w:b/>
          <w:bCs/>
          <w:sz w:val="28"/>
          <w:szCs w:val="28"/>
        </w:rPr>
      </w:pPr>
      <w:r>
        <w:rPr>
          <w:rFonts w:ascii="verdana, sans-serif" w:hAnsi="verdana, sans-serif"/>
          <w:bCs/>
          <w:color w:val="000000"/>
          <w:szCs w:val="28"/>
        </w:rPr>
        <w:t>Co to za okrągła planeta,</w:t>
      </w:r>
      <w:r>
        <w:rPr>
          <w:rFonts w:ascii="Times New Roman" w:hAnsi="Times New Roman"/>
          <w:b/>
          <w:bCs/>
          <w:sz w:val="28"/>
          <w:szCs w:val="28"/>
        </w:rPr>
        <w:br/>
      </w:r>
      <w:r>
        <w:rPr>
          <w:rFonts w:ascii="verdana, sans-serif" w:hAnsi="verdana, sans-serif"/>
          <w:bCs/>
          <w:color w:val="000000"/>
          <w:szCs w:val="28"/>
        </w:rPr>
        <w:t>na której bez wody,</w:t>
      </w:r>
      <w:r>
        <w:rPr>
          <w:rFonts w:ascii="Times New Roman" w:hAnsi="Times New Roman"/>
          <w:b/>
          <w:bCs/>
          <w:sz w:val="28"/>
          <w:szCs w:val="28"/>
        </w:rPr>
        <w:br/>
      </w:r>
      <w:r>
        <w:rPr>
          <w:rFonts w:ascii="verdana, sans-serif" w:hAnsi="verdana, sans-serif"/>
          <w:bCs/>
          <w:color w:val="000000"/>
          <w:szCs w:val="28"/>
        </w:rPr>
        <w:t>tlenu i słońca</w:t>
      </w:r>
      <w:r>
        <w:rPr>
          <w:rFonts w:ascii="Times New Roman" w:hAnsi="Times New Roman"/>
          <w:b/>
          <w:bCs/>
          <w:sz w:val="28"/>
          <w:szCs w:val="28"/>
        </w:rPr>
        <w:br/>
      </w:r>
      <w:r>
        <w:rPr>
          <w:rFonts w:ascii="verdana, sans-serif" w:hAnsi="verdana, sans-serif"/>
          <w:bCs/>
          <w:color w:val="000000"/>
          <w:szCs w:val="28"/>
        </w:rPr>
        <w:t>nie byłoby życia.</w:t>
      </w:r>
      <w:r>
        <w:rPr>
          <w:rFonts w:ascii="Times New Roman" w:hAnsi="Times New Roman"/>
          <w:b/>
          <w:bCs/>
          <w:sz w:val="28"/>
          <w:szCs w:val="28"/>
        </w:rPr>
        <w:t xml:space="preserve"> (Ziemia)</w:t>
      </w:r>
    </w:p>
    <w:p w14:paraId="16D028DA" w14:textId="77777777" w:rsidR="00EC0B40" w:rsidRDefault="00EC0B40">
      <w:pPr>
        <w:pStyle w:val="Akapitzlist"/>
        <w:ind w:left="0"/>
        <w:rPr>
          <w:rFonts w:ascii="Times New Roman" w:hAnsi="Times New Roman"/>
          <w:b/>
          <w:bCs/>
          <w:sz w:val="28"/>
          <w:szCs w:val="28"/>
        </w:rPr>
      </w:pPr>
    </w:p>
    <w:p w14:paraId="4ABBFF79" w14:textId="77777777" w:rsidR="00EC0B40" w:rsidRDefault="00AE6545">
      <w:pPr>
        <w:pStyle w:val="Akapitzlist"/>
        <w:ind w:left="0"/>
        <w:rPr>
          <w:rFonts w:ascii="Times New Roman" w:hAnsi="Times New Roman"/>
          <w:b/>
          <w:bCs/>
          <w:sz w:val="28"/>
          <w:szCs w:val="28"/>
        </w:rPr>
      </w:pPr>
      <w:r>
        <w:rPr>
          <w:rFonts w:ascii="verdana, sans-serif" w:hAnsi="verdana, sans-serif"/>
          <w:bCs/>
          <w:color w:val="000000"/>
          <w:szCs w:val="28"/>
        </w:rPr>
        <w:t>Jej długi warkocz złotem błyska,</w:t>
      </w:r>
      <w:r>
        <w:rPr>
          <w:rFonts w:ascii="Times New Roman" w:hAnsi="Times New Roman"/>
          <w:b/>
          <w:bCs/>
          <w:sz w:val="28"/>
          <w:szCs w:val="28"/>
        </w:rPr>
        <w:br/>
      </w:r>
      <w:r>
        <w:rPr>
          <w:rFonts w:ascii="verdana, sans-serif" w:hAnsi="verdana, sans-serif"/>
          <w:bCs/>
          <w:color w:val="000000"/>
          <w:szCs w:val="28"/>
        </w:rPr>
        <w:t>siostrą jest gwiazd i księżyca.</w:t>
      </w:r>
      <w:r>
        <w:rPr>
          <w:rFonts w:ascii="Times New Roman" w:hAnsi="Times New Roman"/>
          <w:b/>
          <w:bCs/>
          <w:sz w:val="28"/>
          <w:szCs w:val="28"/>
        </w:rPr>
        <w:br/>
      </w:r>
      <w:r>
        <w:rPr>
          <w:rFonts w:ascii="verdana, sans-serif" w:hAnsi="verdana, sans-serif"/>
          <w:bCs/>
          <w:color w:val="000000"/>
          <w:szCs w:val="28"/>
        </w:rPr>
        <w:t>Rzadko odwiedza nasze niebo.</w:t>
      </w:r>
      <w:r>
        <w:rPr>
          <w:rFonts w:ascii="Times New Roman" w:hAnsi="Times New Roman"/>
          <w:b/>
          <w:bCs/>
          <w:sz w:val="28"/>
          <w:szCs w:val="28"/>
        </w:rPr>
        <w:br/>
      </w:r>
      <w:r>
        <w:rPr>
          <w:rFonts w:ascii="verdana, sans-serif" w:hAnsi="verdana, sans-serif"/>
          <w:bCs/>
          <w:color w:val="000000"/>
          <w:szCs w:val="28"/>
        </w:rPr>
        <w:t>Niesie wieści. Jakie? To tajemnica.</w:t>
      </w:r>
      <w:r>
        <w:rPr>
          <w:rFonts w:ascii="Times New Roman" w:hAnsi="Times New Roman"/>
          <w:b/>
          <w:bCs/>
          <w:sz w:val="28"/>
          <w:szCs w:val="28"/>
        </w:rPr>
        <w:t xml:space="preserve"> (kometa)</w:t>
      </w:r>
    </w:p>
    <w:p w14:paraId="29449B5A" w14:textId="77777777" w:rsidR="00EC0B40" w:rsidRDefault="00EC0B40">
      <w:pPr>
        <w:pStyle w:val="Akapitzlist"/>
        <w:ind w:left="0"/>
        <w:rPr>
          <w:rFonts w:ascii="Times New Roman" w:hAnsi="Times New Roman"/>
          <w:b/>
          <w:bCs/>
          <w:sz w:val="28"/>
          <w:szCs w:val="28"/>
        </w:rPr>
      </w:pPr>
    </w:p>
    <w:p w14:paraId="48088FBB" w14:textId="77777777" w:rsidR="00EC0B40" w:rsidRDefault="00EC0B40">
      <w:pPr>
        <w:pStyle w:val="Akapitzlist"/>
        <w:ind w:left="0"/>
        <w:rPr>
          <w:rFonts w:ascii="Times New Roman" w:hAnsi="Times New Roman"/>
          <w:b/>
          <w:bCs/>
          <w:sz w:val="28"/>
          <w:szCs w:val="28"/>
        </w:rPr>
      </w:pPr>
    </w:p>
    <w:p w14:paraId="0B7ED014" w14:textId="77777777" w:rsidR="00EC0B40" w:rsidRDefault="00AE6545">
      <w:pPr>
        <w:pStyle w:val="Akapitzlist"/>
        <w:ind w:left="0"/>
        <w:rPr>
          <w:rFonts w:ascii="Times New Roman" w:hAnsi="Times New Roman"/>
          <w:b/>
          <w:bCs/>
          <w:sz w:val="28"/>
          <w:szCs w:val="28"/>
          <w:u w:val="single"/>
        </w:rPr>
      </w:pPr>
      <w:r>
        <w:rPr>
          <w:rFonts w:ascii="Times New Roman" w:hAnsi="Times New Roman"/>
          <w:b/>
          <w:bCs/>
          <w:sz w:val="28"/>
          <w:szCs w:val="28"/>
          <w:u w:val="single"/>
        </w:rPr>
        <w:t xml:space="preserve">2.Karta </w:t>
      </w:r>
      <w:r>
        <w:rPr>
          <w:rFonts w:ascii="Times New Roman" w:hAnsi="Times New Roman"/>
          <w:b/>
          <w:bCs/>
          <w:sz w:val="28"/>
          <w:szCs w:val="28"/>
          <w:u w:val="single"/>
        </w:rPr>
        <w:t>pracy</w:t>
      </w:r>
    </w:p>
    <w:p w14:paraId="1B014C43" w14:textId="77777777" w:rsidR="00EC0B40" w:rsidRDefault="00AE6545">
      <w:pPr>
        <w:pStyle w:val="Akapitzlist"/>
        <w:ind w:left="0"/>
        <w:rPr>
          <w:rFonts w:ascii="Times New Roman" w:hAnsi="Times New Roman"/>
          <w:b/>
          <w:bCs/>
          <w:sz w:val="28"/>
          <w:szCs w:val="28"/>
        </w:rPr>
      </w:pPr>
      <w:r>
        <w:rPr>
          <w:rFonts w:ascii="Times New Roman" w:hAnsi="Times New Roman"/>
          <w:b/>
          <w:bCs/>
          <w:sz w:val="28"/>
          <w:szCs w:val="28"/>
        </w:rPr>
        <w:t>Policz rakiety i  zapisz je w okienkach</w:t>
      </w:r>
    </w:p>
    <w:p w14:paraId="1BD75446" w14:textId="77777777" w:rsidR="00EC0B40" w:rsidRDefault="00EC0B40">
      <w:pPr>
        <w:pStyle w:val="Akapitzlist"/>
        <w:ind w:left="0"/>
        <w:rPr>
          <w:rFonts w:ascii="Times New Roman" w:hAnsi="Times New Roman"/>
          <w:sz w:val="26"/>
          <w:szCs w:val="26"/>
        </w:rPr>
      </w:pPr>
    </w:p>
    <w:p w14:paraId="2EC8C22B" w14:textId="77777777" w:rsidR="00EC0B40" w:rsidRDefault="00AE6545">
      <w:pPr>
        <w:pStyle w:val="Akapitzlist"/>
        <w:spacing w:after="0"/>
        <w:ind w:left="0"/>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8240" behindDoc="0" locked="0" layoutInCell="1" allowOverlap="1" wp14:anchorId="4F2576E7" wp14:editId="6B4F506F">
            <wp:simplePos x="0" y="0"/>
            <wp:positionH relativeFrom="column">
              <wp:align>center</wp:align>
            </wp:positionH>
            <wp:positionV relativeFrom="paragraph">
              <wp:align>top</wp:align>
            </wp:positionV>
            <wp:extent cx="5760720" cy="10250280"/>
            <wp:effectExtent l="0" t="0" r="0" b="0"/>
            <wp:wrapTopAndBottom/>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0720" cy="10250280"/>
                    </a:xfrm>
                    <a:prstGeom prst="rect">
                      <a:avLst/>
                    </a:prstGeom>
                  </pic:spPr>
                </pic:pic>
              </a:graphicData>
            </a:graphic>
          </wp:anchor>
        </w:drawing>
      </w:r>
    </w:p>
    <w:p w14:paraId="66CDC30F" w14:textId="77777777" w:rsidR="00EC0B40" w:rsidRDefault="00AE6545">
      <w:pPr>
        <w:pStyle w:val="Akapitzlist"/>
        <w:numPr>
          <w:ilvl w:val="0"/>
          <w:numId w:val="1"/>
        </w:numPr>
        <w:spacing w:after="0"/>
        <w:ind w:left="0" w:firstLine="0"/>
        <w:rPr>
          <w:rFonts w:ascii="Times New Roman" w:hAnsi="Times New Roman"/>
          <w:b/>
          <w:bCs/>
          <w:sz w:val="28"/>
          <w:szCs w:val="28"/>
        </w:rPr>
      </w:pPr>
      <w:r>
        <w:rPr>
          <w:rFonts w:ascii="Times New Roman" w:hAnsi="Times New Roman"/>
          <w:b/>
          <w:bCs/>
          <w:sz w:val="28"/>
          <w:szCs w:val="28"/>
        </w:rPr>
        <w:lastRenderedPageBreak/>
        <w:t>Zabawy ruchowe</w:t>
      </w:r>
    </w:p>
    <w:p w14:paraId="7EC115AD" w14:textId="77777777" w:rsidR="00EC0B40" w:rsidRDefault="00EC0B40">
      <w:pPr>
        <w:pStyle w:val="Akapitzlist"/>
        <w:spacing w:after="0"/>
        <w:ind w:left="0"/>
        <w:rPr>
          <w:rFonts w:ascii="Times New Roman" w:hAnsi="Times New Roman"/>
          <w:b/>
          <w:bCs/>
          <w:sz w:val="28"/>
          <w:szCs w:val="28"/>
        </w:rPr>
      </w:pPr>
    </w:p>
    <w:p w14:paraId="50697805" w14:textId="77777777" w:rsidR="00EC0B40" w:rsidRDefault="00AE6545">
      <w:pPr>
        <w:pStyle w:val="Akapitzlist"/>
        <w:spacing w:after="0"/>
        <w:ind w:left="0"/>
        <w:rPr>
          <w:rFonts w:ascii="Times New Roman" w:hAnsi="Times New Roman"/>
          <w:b/>
          <w:bCs/>
          <w:color w:val="000000"/>
          <w:sz w:val="24"/>
          <w:szCs w:val="24"/>
        </w:rPr>
      </w:pPr>
      <w:r>
        <w:rPr>
          <w:rFonts w:ascii="Lucida Grande" w:hAnsi="Lucida Grande"/>
          <w:b/>
          <w:bCs/>
          <w:color w:val="000000"/>
          <w:sz w:val="24"/>
          <w:szCs w:val="24"/>
        </w:rPr>
        <w:t>Poranek Słońca.</w:t>
      </w:r>
      <w:r>
        <w:rPr>
          <w:rFonts w:ascii="Lucida Grande" w:hAnsi="Lucida Grande"/>
          <w:bCs/>
          <w:color w:val="000000"/>
          <w:sz w:val="24"/>
          <w:szCs w:val="24"/>
        </w:rPr>
        <w:t xml:space="preserve">  Dzieci poruszają się do muzyki trzymając w dłoniach paski bibuły. Zaczynają, leżąc na dywanie, kiedy muzyka zwalnia, powoli budzą się ze snu, rozciągają, powoli </w:t>
      </w:r>
      <w:r>
        <w:rPr>
          <w:rFonts w:ascii="Lucida Grande" w:hAnsi="Lucida Grande"/>
          <w:bCs/>
          <w:color w:val="000000"/>
          <w:sz w:val="24"/>
          <w:szCs w:val="24"/>
        </w:rPr>
        <w:t>wstają, chodzą w rytm muzyki, machając rękoma, wykonując spirale, ruchy pionowe, poziome, obroty, itp. Następnie dokładają promyki/paski do żółtego koła, które leży na dywanie. Dalej przeskakują przez promyki (dwoma nogami, na jednej nodze).</w:t>
      </w:r>
    </w:p>
    <w:p w14:paraId="792E407D" w14:textId="77777777" w:rsidR="00EC0B40" w:rsidRDefault="00EC0B40">
      <w:pPr>
        <w:pStyle w:val="Akapitzlist"/>
        <w:spacing w:after="0"/>
        <w:ind w:left="0"/>
        <w:rPr>
          <w:rFonts w:ascii="Times New Roman" w:hAnsi="Times New Roman"/>
          <w:b/>
          <w:bCs/>
          <w:sz w:val="28"/>
          <w:szCs w:val="28"/>
        </w:rPr>
      </w:pPr>
    </w:p>
    <w:p w14:paraId="7E6CF218" w14:textId="77777777" w:rsidR="00EC0B40" w:rsidRDefault="00AE6545">
      <w:pPr>
        <w:pStyle w:val="Akapitzlist"/>
        <w:spacing w:after="0"/>
        <w:ind w:left="0"/>
        <w:rPr>
          <w:rFonts w:ascii="Times New Roman" w:hAnsi="Times New Roman"/>
          <w:b/>
          <w:bCs/>
          <w:sz w:val="24"/>
          <w:szCs w:val="24"/>
        </w:rPr>
      </w:pPr>
      <w:r>
        <w:rPr>
          <w:rFonts w:ascii="Lucida Grande" w:hAnsi="Lucida Grande"/>
          <w:b/>
          <w:bCs/>
          <w:color w:val="333333"/>
          <w:sz w:val="24"/>
          <w:szCs w:val="24"/>
        </w:rPr>
        <w:t>Dzień i no</w:t>
      </w:r>
      <w:r>
        <w:rPr>
          <w:rFonts w:ascii="Lucida Grande" w:hAnsi="Lucida Grande"/>
          <w:b/>
          <w:bCs/>
          <w:color w:val="000000"/>
          <w:sz w:val="24"/>
          <w:szCs w:val="24"/>
        </w:rPr>
        <w:t>c.</w:t>
      </w:r>
      <w:r>
        <w:rPr>
          <w:rFonts w:ascii="Lucida Grande" w:hAnsi="Lucida Grande"/>
          <w:bCs/>
          <w:color w:val="000000"/>
          <w:sz w:val="24"/>
          <w:szCs w:val="24"/>
        </w:rPr>
        <w:t xml:space="preserve"> W całym pokoju porozkładane są żółte i granatowe kartki. Żółte symbolizują dzień, granatowe noc. Dzieci poruszają się swobodnie po pokoju przy muzyce, na hasło „dzień” stają na jasnych kartkach, na hasło „noc” na ciemnych kartkach. Po wykonaniu ćwiczenia </w:t>
      </w:r>
      <w:r>
        <w:rPr>
          <w:rFonts w:ascii="Lucida Grande" w:hAnsi="Lucida Grande"/>
          <w:bCs/>
          <w:color w:val="000000"/>
          <w:sz w:val="24"/>
          <w:szCs w:val="24"/>
        </w:rPr>
        <w:t>dzieci zbierają kartki – każdy po jednej i układają je (przeliczając je). Zabawę powtarzamy 6 razy</w:t>
      </w:r>
    </w:p>
    <w:p w14:paraId="34907822" w14:textId="77777777" w:rsidR="00EC0B40" w:rsidRDefault="00EC0B40">
      <w:pPr>
        <w:pStyle w:val="Akapitzlist"/>
        <w:spacing w:after="0"/>
        <w:ind w:left="0"/>
        <w:rPr>
          <w:rFonts w:ascii="Lucida Grande" w:hAnsi="Lucida Grande"/>
          <w:b/>
          <w:bCs/>
          <w:color w:val="000000"/>
          <w:sz w:val="24"/>
          <w:szCs w:val="24"/>
        </w:rPr>
      </w:pPr>
    </w:p>
    <w:p w14:paraId="255D7C1B" w14:textId="77777777" w:rsidR="00EC0B40" w:rsidRDefault="00AE6545">
      <w:pPr>
        <w:pStyle w:val="Akapitzlist"/>
        <w:spacing w:after="0"/>
        <w:ind w:left="0"/>
        <w:rPr>
          <w:rFonts w:ascii="Times New Roman" w:hAnsi="Times New Roman"/>
          <w:b/>
          <w:bCs/>
          <w:color w:val="000000"/>
          <w:sz w:val="24"/>
          <w:szCs w:val="24"/>
        </w:rPr>
      </w:pPr>
      <w:r>
        <w:rPr>
          <w:rFonts w:ascii="Lucida Grande" w:hAnsi="Lucida Grande"/>
          <w:b/>
          <w:bCs/>
          <w:color w:val="000000"/>
          <w:sz w:val="24"/>
          <w:szCs w:val="24"/>
        </w:rPr>
        <w:t>Zabawa ruchowa</w:t>
      </w:r>
      <w:r>
        <w:rPr>
          <w:rFonts w:ascii="Lucida Grande" w:hAnsi="Lucida Grande"/>
          <w:bCs/>
          <w:color w:val="000000"/>
          <w:sz w:val="24"/>
          <w:szCs w:val="24"/>
        </w:rPr>
        <w:t>. Dzieci ustawione są przed rodzicem. Rodzic wymawia rymowanką (Ene, due, słońce gwiazdy. Przyszedł czas kosmicznej jazdy. Galaktyki już czeka</w:t>
      </w:r>
      <w:r>
        <w:rPr>
          <w:rFonts w:ascii="Lucida Grande" w:hAnsi="Lucida Grande"/>
          <w:bCs/>
          <w:color w:val="000000"/>
          <w:sz w:val="24"/>
          <w:szCs w:val="24"/>
        </w:rPr>
        <w:t xml:space="preserve">ją. Gwiazdy z nieba już spadają i na pokład raz, dwa, trzy, dzisiaj wejdziesz ty!). Po wypowiedzeniu rymowanki dziecko przyjmuje różne dziwne pozy. Na hasło „Ziemia kręci się wokół własnej osi” dzieci zaczynają kręcić się wokół własnej osi zwracając uwagę </w:t>
      </w:r>
      <w:r>
        <w:rPr>
          <w:rFonts w:ascii="Lucida Grande" w:hAnsi="Lucida Grande"/>
          <w:bCs/>
          <w:color w:val="000000"/>
          <w:sz w:val="24"/>
          <w:szCs w:val="24"/>
        </w:rPr>
        <w:t>na bezpieczeństwo. I wraz z rodzicem powtarza rymowankę. Zabawę powtarzamy 4 razy</w:t>
      </w:r>
    </w:p>
    <w:p w14:paraId="0E6EE3CA" w14:textId="77777777" w:rsidR="00EC0B40" w:rsidRDefault="00EC0B40">
      <w:pPr>
        <w:pStyle w:val="Akapitzlist"/>
        <w:spacing w:after="0"/>
        <w:ind w:left="0"/>
        <w:rPr>
          <w:rFonts w:ascii="Times New Roman" w:hAnsi="Times New Roman"/>
          <w:b/>
          <w:bCs/>
          <w:sz w:val="28"/>
          <w:szCs w:val="28"/>
        </w:rPr>
      </w:pPr>
    </w:p>
    <w:sectPr w:rsidR="00EC0B4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9373" w14:textId="77777777" w:rsidR="00000000" w:rsidRDefault="00AE6545">
      <w:pPr>
        <w:spacing w:after="0" w:line="240" w:lineRule="auto"/>
      </w:pPr>
      <w:r>
        <w:separator/>
      </w:r>
    </w:p>
  </w:endnote>
  <w:endnote w:type="continuationSeparator" w:id="0">
    <w:p w14:paraId="0CF661C4" w14:textId="77777777" w:rsidR="00000000" w:rsidRDefault="00AE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verdana, sans-serif">
    <w:altName w:val="Verdana"/>
    <w:charset w:val="00"/>
    <w:family w:val="auto"/>
    <w:pitch w:val="default"/>
  </w:font>
  <w:font w:name="Lucida Grande">
    <w:altName w:val="Segoe U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AE54" w14:textId="77777777" w:rsidR="00000000" w:rsidRDefault="00AE6545">
      <w:pPr>
        <w:spacing w:after="0" w:line="240" w:lineRule="auto"/>
      </w:pPr>
      <w:r>
        <w:rPr>
          <w:color w:val="000000"/>
        </w:rPr>
        <w:separator/>
      </w:r>
    </w:p>
  </w:footnote>
  <w:footnote w:type="continuationSeparator" w:id="0">
    <w:p w14:paraId="467819DD" w14:textId="77777777" w:rsidR="00000000" w:rsidRDefault="00AE6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7A89"/>
    <w:multiLevelType w:val="multilevel"/>
    <w:tmpl w:val="5562E87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C0B40"/>
    <w:rsid w:val="00AE6545"/>
    <w:rsid w:val="00EC0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D4B5"/>
  <w15:docId w15:val="{EA7D4D1D-2772-41F7-8152-0F1BCD19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line="254" w:lineRule="auto"/>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lang w:eastAsia="pl-PL"/>
    </w:rPr>
  </w:style>
  <w:style w:type="paragraph" w:styleId="Akapitzlist">
    <w:name w:val="List Paragraph"/>
    <w:basedOn w:val="Standard"/>
    <w:pPr>
      <w:spacing w:after="200" w:line="276" w:lineRule="auto"/>
      <w:ind w:left="720"/>
    </w:pPr>
    <w:rPr>
      <w:rFonts w:eastAsia="Calibri" w:cs="Times New Roman"/>
    </w:rPr>
  </w:style>
  <w:style w:type="paragraph" w:customStyle="1" w:styleId="Default">
    <w:name w:val="Default"/>
    <w:pPr>
      <w:widowControl/>
      <w:spacing w:after="0" w:line="240" w:lineRule="auto"/>
    </w:pPr>
    <w:rPr>
      <w:rFonts w:ascii="Times New Roman" w:hAnsi="Times New Roman" w:cs="Times New Roman"/>
      <w:color w:val="000000"/>
      <w:sz w:val="24"/>
      <w:szCs w:val="24"/>
    </w:rPr>
  </w:style>
  <w:style w:type="character" w:customStyle="1" w:styleId="StrongEmphasis">
    <w:name w:val="Strong Emphasis"/>
    <w:basedOn w:val="Domylnaczcionkaakapitu"/>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2792</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Przemysław Urbaniak</cp:lastModifiedBy>
  <cp:revision>2</cp:revision>
  <dcterms:created xsi:type="dcterms:W3CDTF">2021-04-15T06:49:00Z</dcterms:created>
  <dcterms:modified xsi:type="dcterms:W3CDTF">2021-04-15T06:49:00Z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