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0052D" w14:textId="77777777" w:rsidR="007B6962" w:rsidRDefault="007B6962" w:rsidP="007B6962">
      <w:pPr>
        <w:spacing w:before="100" w:beforeAutospacing="1" w:after="100" w:afterAutospacing="1"/>
        <w:jc w:val="center"/>
        <w:rPr>
          <w:rFonts w:ascii="Apple Chancery" w:eastAsia="Times New Roman" w:hAnsi="Apple Chancery" w:cs="Apple Chancery"/>
          <w:color w:val="FF0000"/>
          <w:lang w:eastAsia="pl-PL"/>
        </w:rPr>
      </w:pPr>
      <w:r w:rsidRPr="00846FAD">
        <w:rPr>
          <w:rFonts w:ascii="Apple Chancery" w:eastAsia="Times New Roman" w:hAnsi="Apple Chancery" w:cs="Apple Chancery" w:hint="cs"/>
          <w:color w:val="FF0000"/>
          <w:lang w:eastAsia="pl-PL"/>
        </w:rPr>
        <w:t xml:space="preserve">Kochane </w:t>
      </w:r>
      <w:r w:rsidRPr="00846FAD">
        <w:rPr>
          <w:rFonts w:ascii="Apple Chancery" w:eastAsia="Times New Roman" w:hAnsi="Apple Chancery" w:cs="Apple Chancery"/>
          <w:color w:val="FF0000"/>
          <w:lang w:eastAsia="pl-PL"/>
        </w:rPr>
        <w:t xml:space="preserve">Dzieci  </w:t>
      </w:r>
      <w:r w:rsidRPr="00846FAD">
        <w:rPr>
          <w:rFonts w:ascii="Apple Chancery" w:eastAsia="Times New Roman" w:hAnsi="Apple Chancery" w:cs="Apple Chancery" w:hint="cs"/>
          <w:color w:val="FF0000"/>
          <w:lang w:eastAsia="pl-PL"/>
        </w:rPr>
        <w:t>, Szanowni Rodzice!!!</w:t>
      </w:r>
    </w:p>
    <w:p w14:paraId="7FC37625" w14:textId="77777777" w:rsidR="007B6962" w:rsidRDefault="00FA6A5F" w:rsidP="008C51B5">
      <w:pPr>
        <w:spacing w:before="100" w:beforeAutospacing="1" w:after="100" w:afterAutospacing="1"/>
        <w:jc w:val="center"/>
        <w:rPr>
          <w:rFonts w:ascii="Apple Chancery" w:eastAsia="Times New Roman" w:hAnsi="Apple Chancery" w:cs="Apple Chancery"/>
          <w:color w:val="2D5193"/>
          <w:lang w:eastAsia="pl-PL"/>
        </w:rPr>
      </w:pPr>
      <w:r>
        <w:rPr>
          <w:rFonts w:ascii="Apple Chancery" w:eastAsia="Times New Roman" w:hAnsi="Apple Chancery" w:cs="Apple Chancery"/>
          <w:color w:val="2D5193"/>
          <w:lang w:eastAsia="pl-PL"/>
        </w:rPr>
        <w:t>W dniu</w:t>
      </w:r>
      <w:r w:rsidR="007B6962">
        <w:rPr>
          <w:rFonts w:ascii="Apple Chancery" w:eastAsia="Times New Roman" w:hAnsi="Apple Chancery" w:cs="Apple Chancery"/>
          <w:color w:val="2D5193"/>
          <w:lang w:eastAsia="pl-PL"/>
        </w:rPr>
        <w:t xml:space="preserve"> </w:t>
      </w:r>
      <w:r w:rsidR="007B6962" w:rsidRPr="005E2EE4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 </w:t>
      </w:r>
      <w:r w:rsidR="008A7994">
        <w:rPr>
          <w:rFonts w:ascii="Apple Chancery" w:eastAsia="Times New Roman" w:hAnsi="Apple Chancery" w:cs="Apple Chancery"/>
          <w:color w:val="2D5193"/>
          <w:lang w:eastAsia="pl-PL"/>
        </w:rPr>
        <w:t>11</w:t>
      </w:r>
      <w:r w:rsidR="007B6962">
        <w:rPr>
          <w:rFonts w:ascii="Apple Chancery" w:eastAsia="Times New Roman" w:hAnsi="Apple Chancery" w:cs="Apple Chancery"/>
          <w:color w:val="2D5193"/>
          <w:lang w:eastAsia="pl-PL"/>
        </w:rPr>
        <w:t>.12</w:t>
      </w:r>
      <w:r>
        <w:rPr>
          <w:rFonts w:ascii="Apple Chancery" w:eastAsia="Times New Roman" w:hAnsi="Apple Chancery" w:cs="Apple Chancery" w:hint="cs"/>
          <w:color w:val="2D5193"/>
          <w:lang w:eastAsia="pl-PL"/>
        </w:rPr>
        <w:t>.2020</w:t>
      </w:r>
      <w:r w:rsidR="007B6962" w:rsidRPr="005E2EE4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 </w:t>
      </w:r>
      <w:r w:rsidR="007B6962">
        <w:rPr>
          <w:rFonts w:ascii="Apple Chancery" w:eastAsia="Times New Roman" w:hAnsi="Apple Chancery" w:cs="Apple Chancery"/>
          <w:color w:val="2D5193"/>
          <w:lang w:eastAsia="pl-PL"/>
        </w:rPr>
        <w:t>mamy temat</w:t>
      </w:r>
    </w:p>
    <w:p w14:paraId="089871BD" w14:textId="77777777" w:rsidR="008C51B5" w:rsidRPr="005E2EE4" w:rsidRDefault="008C51B5" w:rsidP="007B6962">
      <w:pPr>
        <w:spacing w:before="100" w:beforeAutospacing="1" w:after="100" w:afterAutospacing="1"/>
        <w:jc w:val="center"/>
        <w:rPr>
          <w:rFonts w:ascii="Apple Chancery" w:eastAsia="Times New Roman" w:hAnsi="Apple Chancery" w:cs="Apple Chancery"/>
          <w:lang w:eastAsia="pl-PL"/>
        </w:rPr>
      </w:pPr>
      <w:r>
        <w:rPr>
          <w:rFonts w:ascii="Apple Chancery" w:eastAsia="Times New Roman" w:hAnsi="Apple Chancery" w:cs="Apple Chancery"/>
          <w:color w:val="2D5193"/>
          <w:lang w:eastAsia="pl-PL"/>
        </w:rPr>
        <w:t>‘’Sól i węgiel’’</w:t>
      </w:r>
    </w:p>
    <w:p w14:paraId="5B5022B8" w14:textId="77777777" w:rsidR="007B6962" w:rsidRDefault="007B6962" w:rsidP="007B6962">
      <w:pPr>
        <w:spacing w:before="100" w:beforeAutospacing="1" w:after="100" w:afterAutospacing="1"/>
        <w:jc w:val="center"/>
        <w:rPr>
          <w:rFonts w:ascii="Apple Chancery" w:eastAsia="Times New Roman" w:hAnsi="Apple Chancery" w:cs="Apple Chancery"/>
          <w:color w:val="2D5193"/>
          <w:lang w:eastAsia="pl-PL"/>
        </w:rPr>
      </w:pP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>Przesyłam  kilka propozycji</w:t>
      </w:r>
      <w:r w:rsidRPr="006F567C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 </w:t>
      </w:r>
      <w:r>
        <w:rPr>
          <w:rFonts w:ascii="Apple Chancery" w:eastAsia="Times New Roman" w:hAnsi="Apple Chancery" w:cs="Apple Chancery"/>
          <w:color w:val="2D5193"/>
          <w:lang w:eastAsia="pl-PL"/>
        </w:rPr>
        <w:t xml:space="preserve">materiału </w:t>
      </w: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do realizacji w domu w ramach tej tematyki. </w:t>
      </w:r>
      <w:r w:rsidRPr="006F567C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 </w:t>
      </w: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 Za</w:t>
      </w:r>
      <w:r w:rsidRPr="006F567C">
        <w:rPr>
          <w:rFonts w:ascii="Apple Chancery" w:eastAsia="Times New Roman" w:hAnsi="Apple Chancery" w:cs="Apple Chancery" w:hint="cs"/>
          <w:color w:val="2D5193"/>
          <w:lang w:eastAsia="pl-PL"/>
        </w:rPr>
        <w:t>chęcamy wszystkie  nasze kochane dzieci</w:t>
      </w: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 do publikowania swoich dzieł w komentarzach na naszej grupie</w:t>
      </w:r>
      <w:r w:rsidRPr="006F567C">
        <w:rPr>
          <w:rFonts w:ascii="Apple Chancery" w:eastAsia="Times New Roman" w:hAnsi="Apple Chancery" w:cs="Apple Chancery" w:hint="cs"/>
          <w:color w:val="2D5193"/>
          <w:lang w:eastAsia="pl-PL"/>
        </w:rPr>
        <w:t>.</w:t>
      </w:r>
    </w:p>
    <w:p w14:paraId="2C50DC7D" w14:textId="77777777" w:rsidR="00AF271C" w:rsidRDefault="00AF271C" w:rsidP="007B6962">
      <w:pPr>
        <w:spacing w:before="100" w:beforeAutospacing="1" w:after="100" w:afterAutospacing="1"/>
        <w:jc w:val="center"/>
        <w:rPr>
          <w:rFonts w:ascii="Apple Chancery" w:eastAsia="Times New Roman" w:hAnsi="Apple Chancery" w:cs="Apple Chancery"/>
          <w:color w:val="2D5193"/>
          <w:lang w:eastAsia="pl-PL"/>
        </w:rPr>
      </w:pPr>
    </w:p>
    <w:p w14:paraId="3527739D" w14:textId="77777777" w:rsidR="00AF271C" w:rsidRDefault="00411BFB" w:rsidP="00AF271C">
      <w:pPr>
        <w:spacing w:before="100" w:beforeAutospacing="1" w:after="100" w:afterAutospacing="1"/>
        <w:jc w:val="center"/>
        <w:rPr>
          <w:rFonts w:ascii="Apple Chancery" w:eastAsia="Times New Roman" w:hAnsi="Apple Chancery" w:cs="Apple Chancery"/>
          <w:b/>
          <w:bCs/>
          <w:color w:val="000000" w:themeColor="text1"/>
          <w:lang w:eastAsia="pl-PL"/>
        </w:rPr>
      </w:pPr>
      <w:r>
        <w:rPr>
          <w:rFonts w:ascii="Apple Chancery" w:eastAsia="Times New Roman" w:hAnsi="Apple Chancery" w:cs="Apple Chancery"/>
          <w:b/>
          <w:bCs/>
          <w:color w:val="000000" w:themeColor="text1"/>
          <w:lang w:eastAsia="pl-PL"/>
        </w:rPr>
        <w:t>Ćwiczenia i z</w:t>
      </w:r>
      <w:r w:rsidR="00AF271C" w:rsidRPr="00221A46">
        <w:rPr>
          <w:rFonts w:ascii="Apple Chancery" w:eastAsia="Times New Roman" w:hAnsi="Apple Chancery" w:cs="Apple Chancery"/>
          <w:b/>
          <w:bCs/>
          <w:color w:val="000000" w:themeColor="text1"/>
          <w:lang w:eastAsia="pl-PL"/>
        </w:rPr>
        <w:t>abawy:</w:t>
      </w:r>
    </w:p>
    <w:p w14:paraId="458B1D76" w14:textId="77777777" w:rsidR="002924EB" w:rsidRPr="00F95DCF" w:rsidRDefault="002924EB" w:rsidP="002924EB">
      <w:pPr>
        <w:rPr>
          <w:rFonts w:ascii="Apple Chancery" w:hAnsi="Apple Chancery" w:cs="Apple Chancery"/>
          <w:color w:val="2F5496" w:themeColor="accent1" w:themeShade="BF"/>
        </w:rPr>
      </w:pPr>
      <w:r w:rsidRPr="00F95DCF">
        <w:rPr>
          <w:rFonts w:ascii="Apple Chancery" w:hAnsi="Apple Chancery" w:cs="Apple Chancery" w:hint="cs"/>
        </w:rPr>
        <w:t>‘’Małe dinozaury i duże dinozaury’’-</w:t>
      </w:r>
      <w:r w:rsidRPr="00F95DCF">
        <w:rPr>
          <w:rFonts w:ascii="Apple Chancery" w:hAnsi="Apple Chancery" w:cs="Apple Chancery" w:hint="cs"/>
          <w:color w:val="2F5496" w:themeColor="accent1" w:themeShade="BF"/>
        </w:rPr>
        <w:t>Zabawa orientacyjno-porządkowa.</w:t>
      </w:r>
    </w:p>
    <w:p w14:paraId="04F60007" w14:textId="77777777" w:rsidR="002924EB" w:rsidRPr="00F95DCF" w:rsidRDefault="002924EB" w:rsidP="002924EB">
      <w:pPr>
        <w:rPr>
          <w:rFonts w:ascii="Apple Chancery" w:hAnsi="Apple Chancery" w:cs="Apple Chancery"/>
          <w:color w:val="2F5496" w:themeColor="accent1" w:themeShade="BF"/>
        </w:rPr>
      </w:pPr>
      <w:r w:rsidRPr="00F95DCF">
        <w:rPr>
          <w:rFonts w:ascii="Apple Chancery" w:hAnsi="Apple Chancery" w:cs="Apple Chancery" w:hint="cs"/>
          <w:color w:val="2F5496" w:themeColor="accent1" w:themeShade="BF"/>
        </w:rPr>
        <w:t xml:space="preserve">Rodzic prosi dziecko aby naśladowało małego dinozaura lub dużego dinozaura. </w:t>
      </w:r>
    </w:p>
    <w:p w14:paraId="6C6BBCF2" w14:textId="77777777" w:rsidR="002924EB" w:rsidRPr="00F95DCF" w:rsidRDefault="002924EB" w:rsidP="00AF271C">
      <w:pPr>
        <w:spacing w:before="100" w:beforeAutospacing="1" w:after="100" w:afterAutospacing="1"/>
        <w:jc w:val="center"/>
        <w:rPr>
          <w:rFonts w:ascii="Apple Chancery" w:eastAsia="Times New Roman" w:hAnsi="Apple Chancery" w:cs="Apple Chancery"/>
          <w:b/>
          <w:bCs/>
          <w:color w:val="2F5496" w:themeColor="accent1" w:themeShade="BF"/>
          <w:lang w:eastAsia="pl-PL"/>
        </w:rPr>
      </w:pPr>
    </w:p>
    <w:p w14:paraId="7C3C76CA" w14:textId="77777777" w:rsidR="002924EB" w:rsidRPr="00F95DCF" w:rsidRDefault="002924EB" w:rsidP="002924EB">
      <w:pPr>
        <w:rPr>
          <w:rFonts w:ascii="Apple Chancery" w:hAnsi="Apple Chancery" w:cs="Apple Chancery"/>
          <w:color w:val="2F5496" w:themeColor="accent1" w:themeShade="BF"/>
        </w:rPr>
      </w:pPr>
      <w:r w:rsidRPr="00F95DCF">
        <w:rPr>
          <w:rFonts w:ascii="Apple Chancery" w:hAnsi="Apple Chancery" w:cs="Apple Chancery" w:hint="cs"/>
        </w:rPr>
        <w:t>‘’Dinozaury z plasteliny’’-</w:t>
      </w:r>
      <w:r w:rsidRPr="00F95DCF">
        <w:rPr>
          <w:rFonts w:ascii="Apple Chancery" w:hAnsi="Apple Chancery" w:cs="Apple Chancery" w:hint="cs"/>
          <w:color w:val="2F5496" w:themeColor="accent1" w:themeShade="BF"/>
        </w:rPr>
        <w:t>Lepienie dowolnych figurek dinozaurów.</w:t>
      </w:r>
    </w:p>
    <w:p w14:paraId="36A60C5C" w14:textId="77777777" w:rsidR="002924EB" w:rsidRPr="00F95DCF" w:rsidRDefault="002924EB" w:rsidP="002924EB">
      <w:pPr>
        <w:rPr>
          <w:rFonts w:ascii="Apple Chancery" w:hAnsi="Apple Chancery" w:cs="Apple Chancery"/>
          <w:color w:val="2F5496" w:themeColor="accent1" w:themeShade="BF"/>
        </w:rPr>
      </w:pPr>
      <w:r w:rsidRPr="00F95DCF">
        <w:rPr>
          <w:rFonts w:ascii="Apple Chancery" w:hAnsi="Apple Chancery" w:cs="Apple Chancery" w:hint="cs"/>
          <w:color w:val="2F5496" w:themeColor="accent1" w:themeShade="BF"/>
        </w:rPr>
        <w:t xml:space="preserve">Dziecko wykonuje </w:t>
      </w:r>
      <w:r w:rsidR="00F95DCF" w:rsidRPr="00F95DCF">
        <w:rPr>
          <w:rFonts w:ascii="Apple Chancery" w:hAnsi="Apple Chancery" w:cs="Apple Chancery" w:hint="cs"/>
          <w:color w:val="2F5496" w:themeColor="accent1" w:themeShade="BF"/>
        </w:rPr>
        <w:t xml:space="preserve">dinozaury według własnej kreatywności. </w:t>
      </w:r>
    </w:p>
    <w:p w14:paraId="1B34EB55" w14:textId="77777777" w:rsidR="00F95DCF" w:rsidRPr="00F95DCF" w:rsidRDefault="00F95DCF" w:rsidP="002924EB">
      <w:pPr>
        <w:rPr>
          <w:rFonts w:ascii="Apple Chancery" w:hAnsi="Apple Chancery" w:cs="Apple Chancery"/>
        </w:rPr>
      </w:pPr>
    </w:p>
    <w:p w14:paraId="5834E169" w14:textId="77777777" w:rsidR="00F95DCF" w:rsidRPr="00F95DCF" w:rsidRDefault="00F95DCF" w:rsidP="002924EB">
      <w:pPr>
        <w:rPr>
          <w:rFonts w:ascii="Apple Chancery" w:hAnsi="Apple Chancery" w:cs="Apple Chancery"/>
        </w:rPr>
      </w:pPr>
    </w:p>
    <w:p w14:paraId="7FB8688F" w14:textId="77777777" w:rsidR="00F95DCF" w:rsidRPr="00F95DCF" w:rsidRDefault="00F95DCF" w:rsidP="002924EB">
      <w:pPr>
        <w:rPr>
          <w:rFonts w:ascii="Apple Chancery" w:hAnsi="Apple Chancery" w:cs="Apple Chancery"/>
          <w:color w:val="2F5496" w:themeColor="accent1" w:themeShade="BF"/>
        </w:rPr>
      </w:pPr>
      <w:r w:rsidRPr="00F95DCF">
        <w:rPr>
          <w:rFonts w:ascii="Apple Chancery" w:hAnsi="Apple Chancery" w:cs="Apple Chancery" w:hint="cs"/>
        </w:rPr>
        <w:t>‘’O czym szeptały iskierki’’-</w:t>
      </w:r>
      <w:r w:rsidRPr="00F95DCF">
        <w:rPr>
          <w:rFonts w:ascii="Apple Chancery" w:hAnsi="Apple Chancery" w:cs="Apple Chancery" w:hint="cs"/>
          <w:color w:val="2F5496" w:themeColor="accent1" w:themeShade="BF"/>
        </w:rPr>
        <w:t>słuchanie opowiadania H.Zdzitkowieckiej.</w:t>
      </w:r>
    </w:p>
    <w:p w14:paraId="609039F9" w14:textId="77777777" w:rsidR="00F95DCF" w:rsidRPr="00F95DCF" w:rsidRDefault="00F95DCF" w:rsidP="00F95DCF">
      <w:pPr>
        <w:rPr>
          <w:rFonts w:ascii="Apple Chancery" w:eastAsia="Times New Roman" w:hAnsi="Apple Chancery" w:cs="Apple Chancery"/>
          <w:lang w:eastAsia="pl-PL"/>
        </w:rPr>
      </w:pPr>
      <w:r w:rsidRPr="00F95DCF">
        <w:rPr>
          <w:rFonts w:ascii="Apple Chancery" w:eastAsia="Times New Roman" w:hAnsi="Apple Chancery" w:cs="Apple Chancery" w:hint="cs"/>
          <w:color w:val="2F5496" w:themeColor="accent1" w:themeShade="BF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Ewa siedzi przed piecem i patrzy, jak z paleniska spadają iskierki do popielnika. To węgiel się pali.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Co to jest węgiel? – myśli Ewa.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Patrzy w ogień, gdy nagle...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Pst! – wyskoczyła z ognia iskierka i zaszemrała cichutko: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Posłuchaj...– ale nim skończyła, już zgasła.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Dawno, dawno temu, przed laty... syknęła druga iskierka i też zgasła. – Tam gdzie teraz jest kopalnia węgla... – zaczęła trzecia. Przez chwilę nie pokazywała się żadna iskierka. Ewa myślała, że nie dowie się, co było na miejscu kopalni, gdy cała gromadka błyszczących iskierek wpadła do popielnika.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Był wielki, wielki zielony las...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A w tym lesie rosły gęsto wysokie drzewa...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Takich drzew już nie ma w żadnym lesie – dodała następna iskierka, gdy jej poprzedniczka zgasła. Iskierki szeptały teraz jedna po drugiej: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Drzewa rosły i po wielu, wielu latach przewracały się od starości...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Łamały je burze i wichury...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Zalewały je wody... przysypywała ziemia...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lastRenderedPageBreak/>
        <w:t>– Na obalonych pniach wyrastały nowe i coraz to nowe...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Po wielu, wielu latach...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To już było – przerwała Ewa.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Pst, słuchaj, nie przerywaj – syknęły naraz trzy iskierki.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Przez wiele, wiele lat leżały pod ziemią nieraz bardzo głęboko...i zmieniały się powoli w czarne, twarde bryły...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Jeszcze dziś możesz zobaczyć czasem na kawałku węgla ślady odciśniętych liści prastarych drzew... to drzewa, które rosły, gdy jeszcze ludzi nie było na ziemi...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... gdy jeszcze ptaki nie śpiewały i nie wiły gniazd pomiędzy gałęziami...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... gdy między drzewami przesuwały się olbrzymie zwierzęta, które dawno, już dawno wyginęły...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– gdy... – zaczęła ostatnia iskierka i zgasła.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Po wysłuchaniu opowiadania dziec</w:t>
      </w:r>
      <w:r>
        <w:rPr>
          <w:rFonts w:ascii="Apple Chancery" w:eastAsia="Times New Roman" w:hAnsi="Apple Chancery" w:cs="Apple Chancery"/>
          <w:color w:val="000000"/>
          <w:shd w:val="clear" w:color="auto" w:fill="F5F5F5"/>
          <w:lang w:eastAsia="pl-PL"/>
        </w:rPr>
        <w:t>ko</w:t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 xml:space="preserve"> odpowiada na pytania </w:t>
      </w:r>
      <w:r>
        <w:rPr>
          <w:rFonts w:ascii="Apple Chancery" w:eastAsia="Times New Roman" w:hAnsi="Apple Chancery" w:cs="Apple Chancery"/>
          <w:color w:val="000000"/>
          <w:shd w:val="clear" w:color="auto" w:fill="F5F5F5"/>
          <w:lang w:eastAsia="pl-PL"/>
        </w:rPr>
        <w:t>rodzica</w:t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- Co przydarzyło się Ewie? .</w:t>
      </w:r>
      <w:r w:rsidRPr="00F95DCF">
        <w:rPr>
          <w:rFonts w:ascii="Apple Chancery" w:eastAsia="Times New Roman" w:hAnsi="Apple Chancery" w:cs="Apple Chancery" w:hint="cs"/>
          <w:color w:val="000000"/>
          <w:lang w:eastAsia="pl-PL"/>
        </w:rPr>
        <w:br/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>- O czym opowiedziały iskierki Ewie</w:t>
      </w:r>
      <w:r>
        <w:rPr>
          <w:rFonts w:ascii="Apple Chancery" w:eastAsia="Times New Roman" w:hAnsi="Apple Chancery" w:cs="Apple Chancery"/>
          <w:color w:val="000000"/>
          <w:shd w:val="clear" w:color="auto" w:fill="F5F5F5"/>
          <w:lang w:eastAsia="pl-PL"/>
        </w:rPr>
        <w:t xml:space="preserve"> </w:t>
      </w:r>
      <w:r w:rsidRPr="00F95DCF">
        <w:rPr>
          <w:rFonts w:ascii="Apple Chancery" w:eastAsia="Times New Roman" w:hAnsi="Apple Chancery" w:cs="Apple Chancery" w:hint="cs"/>
          <w:color w:val="000000"/>
          <w:shd w:val="clear" w:color="auto" w:fill="F5F5F5"/>
          <w:lang w:eastAsia="pl-PL"/>
        </w:rPr>
        <w:t xml:space="preserve">? </w:t>
      </w:r>
    </w:p>
    <w:p w14:paraId="180CE166" w14:textId="77777777" w:rsidR="00F95DCF" w:rsidRPr="00F95DCF" w:rsidRDefault="00F95DCF" w:rsidP="002924EB">
      <w:pPr>
        <w:rPr>
          <w:rFonts w:ascii="Apple Chancery" w:hAnsi="Apple Chancery" w:cs="Apple Chancery"/>
        </w:rPr>
      </w:pPr>
    </w:p>
    <w:p w14:paraId="412FB4A9" w14:textId="77777777" w:rsidR="000B5E7A" w:rsidRPr="00F95DCF" w:rsidRDefault="000B5E7A" w:rsidP="000B5E7A">
      <w:pPr>
        <w:spacing w:before="100" w:beforeAutospacing="1" w:after="100" w:afterAutospacing="1"/>
        <w:rPr>
          <w:rFonts w:ascii="Apple Chancery" w:eastAsia="Times New Roman" w:hAnsi="Apple Chancery" w:cs="Apple Chancery"/>
          <w:b/>
          <w:bCs/>
          <w:color w:val="000000" w:themeColor="text1"/>
          <w:lang w:eastAsia="pl-PL"/>
        </w:rPr>
      </w:pPr>
    </w:p>
    <w:p w14:paraId="5E32907C" w14:textId="77777777" w:rsidR="00411BFB" w:rsidRDefault="00846FAD" w:rsidP="007B6962">
      <w:pPr>
        <w:spacing w:before="100" w:beforeAutospacing="1" w:after="100" w:afterAutospacing="1"/>
        <w:jc w:val="center"/>
        <w:rPr>
          <w:noProof/>
        </w:rPr>
      </w:pPr>
      <w:r>
        <w:rPr>
          <w:rFonts w:ascii="Apple Chancery" w:eastAsia="Times New Roman" w:hAnsi="Apple Chancery" w:cs="Apple Chancery"/>
          <w:noProof/>
          <w:lang w:eastAsia="pl-PL"/>
        </w:rPr>
        <w:lastRenderedPageBreak/>
        <w:drawing>
          <wp:inline distT="0" distB="0" distL="0" distR="0" wp14:anchorId="6A40CBAD" wp14:editId="52D29712">
            <wp:extent cx="5760720" cy="8136255"/>
            <wp:effectExtent l="0" t="0" r="508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BDC3" w14:textId="77777777" w:rsidR="00411BFB" w:rsidRDefault="00411BFB" w:rsidP="00411BFB">
      <w:pPr>
        <w:spacing w:before="100" w:beforeAutospacing="1" w:after="100" w:afterAutospacing="1"/>
        <w:rPr>
          <w:noProof/>
        </w:rPr>
      </w:pPr>
    </w:p>
    <w:p w14:paraId="59C5BE13" w14:textId="77777777" w:rsidR="007B6962" w:rsidRDefault="00846FAD" w:rsidP="00411BFB">
      <w:pPr>
        <w:spacing w:before="100" w:beforeAutospacing="1" w:after="100" w:afterAutospacing="1"/>
        <w:rPr>
          <w:noProof/>
        </w:rPr>
      </w:pPr>
      <w:r>
        <w:rPr>
          <w:rFonts w:ascii="Apple Chancery" w:eastAsia="Times New Roman" w:hAnsi="Apple Chancery" w:cs="Apple Chancery"/>
          <w:noProof/>
          <w:lang w:eastAsia="pl-PL"/>
        </w:rPr>
        <w:lastRenderedPageBreak/>
        <w:drawing>
          <wp:inline distT="0" distB="0" distL="0" distR="0" wp14:anchorId="73FA649A" wp14:editId="67F26AB1">
            <wp:extent cx="6179820" cy="7734300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9CFBF" w14:textId="77777777" w:rsidR="004F2421" w:rsidRDefault="004F2421" w:rsidP="00411BFB">
      <w:pPr>
        <w:spacing w:before="100" w:beforeAutospacing="1" w:after="100" w:afterAutospacing="1"/>
        <w:rPr>
          <w:noProof/>
        </w:rPr>
      </w:pPr>
    </w:p>
    <w:p w14:paraId="03439AFF" w14:textId="77777777" w:rsidR="004F2421" w:rsidRDefault="004F2421" w:rsidP="00411BFB">
      <w:pPr>
        <w:spacing w:before="100" w:beforeAutospacing="1" w:after="100" w:afterAutospacing="1"/>
        <w:rPr>
          <w:noProof/>
        </w:rPr>
      </w:pPr>
    </w:p>
    <w:p w14:paraId="539DDC7C" w14:textId="77777777" w:rsidR="004F2421" w:rsidRDefault="004F2421" w:rsidP="00411BFB">
      <w:pPr>
        <w:spacing w:before="100" w:beforeAutospacing="1" w:after="100" w:afterAutospacing="1"/>
        <w:rPr>
          <w:noProof/>
        </w:rPr>
      </w:pPr>
    </w:p>
    <w:p w14:paraId="6A20758F" w14:textId="77777777" w:rsidR="004F2421" w:rsidRDefault="004F2421" w:rsidP="00411BFB">
      <w:pPr>
        <w:spacing w:before="100" w:beforeAutospacing="1" w:after="100" w:afterAutospacing="1"/>
        <w:rPr>
          <w:rFonts w:ascii="Apple Chancery" w:eastAsia="Times New Roman" w:hAnsi="Apple Chancery" w:cs="Apple Chancery"/>
          <w:lang w:eastAsia="pl-PL"/>
        </w:rPr>
      </w:pPr>
      <w:r>
        <w:rPr>
          <w:noProof/>
        </w:rPr>
        <w:lastRenderedPageBreak/>
        <w:t>Ćw</w:t>
      </w:r>
      <w:r w:rsidR="000B5E7A">
        <w:rPr>
          <w:noProof/>
        </w:rPr>
        <w:t>iczymy literę L.</w:t>
      </w:r>
    </w:p>
    <w:p w14:paraId="7A4AF119" w14:textId="77777777" w:rsidR="004F2421" w:rsidRPr="004F2421" w:rsidRDefault="004F2421" w:rsidP="004F2421">
      <w:pPr>
        <w:rPr>
          <w:rFonts w:ascii="Times New Roman" w:eastAsia="Times New Roman" w:hAnsi="Times New Roman" w:cs="Times New Roman"/>
          <w:lang w:eastAsia="pl-PL"/>
        </w:rPr>
      </w:pPr>
      <w:r w:rsidRPr="004F2421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59F40727" wp14:editId="01C350DE">
            <wp:extent cx="5759450" cy="6215449"/>
            <wp:effectExtent l="0" t="0" r="0" b="0"/>
            <wp:docPr id="15" name="Obraz 15" descr="page12image353964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2image35396486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15" cy="622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397B" w14:textId="77777777" w:rsidR="007B6962" w:rsidRDefault="008C44F4">
      <w:r>
        <w:rPr>
          <w:noProof/>
        </w:rPr>
        <w:lastRenderedPageBreak/>
        <w:drawing>
          <wp:inline distT="0" distB="0" distL="0" distR="0" wp14:anchorId="3D020521" wp14:editId="118B8A7A">
            <wp:extent cx="5760720" cy="81362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C1960" wp14:editId="4F765469">
            <wp:extent cx="5760720" cy="81362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DEA8" w14:textId="15659B0A" w:rsidR="00411BFB" w:rsidRPr="00411BFB" w:rsidRDefault="00E820E8" w:rsidP="00411BFB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09912680" wp14:editId="1D746579">
            <wp:extent cx="5745480" cy="4838700"/>
            <wp:effectExtent l="0" t="0" r="0" b="0"/>
            <wp:docPr id="1" name="Obraz 1" descr="page7image147311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7image14731126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BFB" w:rsidRPr="00411BFB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207EB4A0" wp14:editId="37E4137A">
            <wp:extent cx="6067168" cy="4824730"/>
            <wp:effectExtent l="0" t="0" r="3810" b="1270"/>
            <wp:docPr id="14" name="Obraz 14" descr="page1image2615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61509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10" cy="483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F84A3" w14:textId="77777777" w:rsidR="00F95DCF" w:rsidRPr="00F95DCF" w:rsidRDefault="00F95DCF" w:rsidP="00F95DCF">
      <w:pPr>
        <w:rPr>
          <w:rFonts w:ascii="Times New Roman" w:eastAsia="Times New Roman" w:hAnsi="Times New Roman" w:cs="Times New Roman"/>
          <w:lang w:eastAsia="pl-PL"/>
        </w:rPr>
      </w:pPr>
    </w:p>
    <w:p w14:paraId="6A701E21" w14:textId="77777777" w:rsidR="00411BFB" w:rsidRDefault="00411BFB">
      <w:r>
        <w:rPr>
          <w:noProof/>
          <w:lang w:eastAsia="pl-PL"/>
        </w:rPr>
        <w:lastRenderedPageBreak/>
        <w:drawing>
          <wp:inline distT="0" distB="0" distL="0" distR="0" wp14:anchorId="43CBEF62" wp14:editId="01AB680F">
            <wp:extent cx="6023610" cy="5381368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313" cy="538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BFB" w:rsidSect="00761B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ple Chancery">
    <w:altName w:val="Courier New"/>
    <w:charset w:val="B1"/>
    <w:family w:val="script"/>
    <w:pitch w:val="variable"/>
    <w:sig w:usb0="80000067" w:usb1="00000003" w:usb2="00000000" w:usb3="00000000" w:csb0="000001F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962"/>
    <w:rsid w:val="000B5E7A"/>
    <w:rsid w:val="001D13C7"/>
    <w:rsid w:val="00221A46"/>
    <w:rsid w:val="00250918"/>
    <w:rsid w:val="002924EB"/>
    <w:rsid w:val="002D2C53"/>
    <w:rsid w:val="00411BFB"/>
    <w:rsid w:val="004F2421"/>
    <w:rsid w:val="00732F6A"/>
    <w:rsid w:val="00761BB8"/>
    <w:rsid w:val="007B6962"/>
    <w:rsid w:val="00824AA2"/>
    <w:rsid w:val="00846FAD"/>
    <w:rsid w:val="008A7994"/>
    <w:rsid w:val="008C44F4"/>
    <w:rsid w:val="008C51B5"/>
    <w:rsid w:val="008D1A39"/>
    <w:rsid w:val="00AF271C"/>
    <w:rsid w:val="00DA0E91"/>
    <w:rsid w:val="00E820E8"/>
    <w:rsid w:val="00F95DCF"/>
    <w:rsid w:val="00FA6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A90ABA7"/>
  <w15:docId w15:val="{FCC7B761-993C-284C-B5E7-7FFC06E4D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69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11BF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11BF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6A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38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2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347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Przemysław Urbaniak</cp:lastModifiedBy>
  <cp:revision>2</cp:revision>
  <dcterms:created xsi:type="dcterms:W3CDTF">2020-12-11T09:06:00Z</dcterms:created>
  <dcterms:modified xsi:type="dcterms:W3CDTF">2020-12-11T09:06:00Z</dcterms:modified>
</cp:coreProperties>
</file>