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FF5A" w14:textId="77777777" w:rsidR="003C7F19" w:rsidRDefault="003C7F19">
      <w:r>
        <w:t>Katarzyna Krajewska</w:t>
      </w:r>
    </w:p>
    <w:p w14:paraId="3CB568D0" w14:textId="344F9EBD" w:rsidR="00EF0BC4" w:rsidRDefault="003C7F19">
      <w:r>
        <w:t xml:space="preserve"> Nauczanie zdalne 01. 04. 2021r</w:t>
      </w:r>
    </w:p>
    <w:p w14:paraId="6D898037" w14:textId="06467300" w:rsidR="003C7F19" w:rsidRDefault="003C7F19">
      <w:r>
        <w:t xml:space="preserve">Wielkanoc Dzień 4 </w:t>
      </w:r>
      <w:r w:rsidR="00201D12">
        <w:t>Kura i kurczaczki</w:t>
      </w:r>
    </w:p>
    <w:p w14:paraId="12B36F94" w14:textId="215284A2" w:rsidR="003C7F19" w:rsidRDefault="003C7F19">
      <w:r>
        <w:t>Zapis do dziennika:</w:t>
      </w:r>
    </w:p>
    <w:p w14:paraId="0D203A53" w14:textId="286A34F5" w:rsidR="003C7F19" w:rsidRDefault="003C7F19" w:rsidP="003C7F19">
      <w:pPr>
        <w:pStyle w:val="Akapitzlist"/>
        <w:numPr>
          <w:ilvl w:val="0"/>
          <w:numId w:val="2"/>
        </w:numPr>
      </w:pPr>
      <w:r>
        <w:t>Oglądanie kart świątecznych, zwracanie uwagi na powtarzające się motywy świąteczne. Wykonanie karty świątecznej. Ćwiczenia poranne – zestaw nr 30.</w:t>
      </w:r>
    </w:p>
    <w:p w14:paraId="0D31B98E" w14:textId="6CD65572" w:rsidR="003C7F19" w:rsidRDefault="003C7F19" w:rsidP="003C7F19">
      <w:pPr>
        <w:pStyle w:val="Akapitzlist"/>
        <w:numPr>
          <w:ilvl w:val="0"/>
          <w:numId w:val="2"/>
        </w:numPr>
      </w:pPr>
      <w:r>
        <w:t xml:space="preserve"> II. 1.Zabawy kartami świątecznymi – zajęcia matematyczne. Cele: wzbogacanie wiadomości na temat zwyczajów wielkanocnych, rozwijanie sprawności rachunkowych. </w:t>
      </w:r>
    </w:p>
    <w:p w14:paraId="75B6F298" w14:textId="47A84318" w:rsidR="003C7F19" w:rsidRDefault="003C7F19" w:rsidP="003C7F19">
      <w:pPr>
        <w:pStyle w:val="Akapitzlist"/>
        <w:ind w:left="1080"/>
      </w:pPr>
      <w:r>
        <w:t xml:space="preserve"> Zabawy na świeżym powietrzu: zabawa ruchowa z elementem rzutu – Czerwony parzy. Co słychać wiosną w trawie? – obserwowanie życia toczącego się wiosną w trawie. Wysłuchiwanie dźwięków</w:t>
      </w:r>
    </w:p>
    <w:p w14:paraId="1D22C6A3" w14:textId="5A2B29AA" w:rsidR="003C7F19" w:rsidRDefault="003C7F19" w:rsidP="003C7F19">
      <w:pPr>
        <w:pStyle w:val="Akapitzlist"/>
        <w:ind w:left="1080"/>
      </w:pPr>
    </w:p>
    <w:p w14:paraId="44EA3F6A" w14:textId="698FAB7C" w:rsidR="003C7F19" w:rsidRDefault="003C7F19" w:rsidP="003C7F19">
      <w:pPr>
        <w:pStyle w:val="Akapitzlist"/>
        <w:ind w:left="1080"/>
      </w:pPr>
    </w:p>
    <w:p w14:paraId="47B2960E" w14:textId="2933610B" w:rsidR="003C7F19" w:rsidRDefault="003C7F19" w:rsidP="003C7F19">
      <w:pPr>
        <w:pStyle w:val="Akapitzlist"/>
        <w:ind w:left="1080"/>
      </w:pPr>
    </w:p>
    <w:p w14:paraId="331EA130" w14:textId="391A7F23" w:rsidR="003C7F19" w:rsidRDefault="003C7F19" w:rsidP="003C7F19">
      <w:pPr>
        <w:pStyle w:val="Akapitzlist"/>
        <w:ind w:left="1080"/>
      </w:pPr>
    </w:p>
    <w:p w14:paraId="488C2D3E" w14:textId="44B080F6" w:rsidR="003C7F19" w:rsidRDefault="003C7F19" w:rsidP="003C7F19">
      <w:pPr>
        <w:pStyle w:val="Akapitzlist"/>
        <w:ind w:left="1080"/>
      </w:pPr>
    </w:p>
    <w:p w14:paraId="42502440" w14:textId="178B7EA6" w:rsidR="003C7F19" w:rsidRDefault="003C7F19" w:rsidP="003C7F19">
      <w:pPr>
        <w:pStyle w:val="Akapitzlist"/>
        <w:ind w:left="1080"/>
      </w:pPr>
    </w:p>
    <w:p w14:paraId="5D866026" w14:textId="07237457" w:rsidR="003C7F19" w:rsidRDefault="003C7F19" w:rsidP="003C7F19">
      <w:pPr>
        <w:pStyle w:val="Akapitzlist"/>
        <w:ind w:left="1080"/>
      </w:pPr>
    </w:p>
    <w:p w14:paraId="7632DB9C" w14:textId="181FDDBF" w:rsidR="003C7F19" w:rsidRDefault="003C7F19" w:rsidP="003C7F19">
      <w:pPr>
        <w:pStyle w:val="Akapitzlist"/>
        <w:ind w:left="1080"/>
      </w:pPr>
    </w:p>
    <w:p w14:paraId="198A956C" w14:textId="74930A13" w:rsidR="003C7F19" w:rsidRDefault="003C7F19" w:rsidP="003C7F19">
      <w:pPr>
        <w:pStyle w:val="Akapitzlist"/>
        <w:ind w:left="1080"/>
      </w:pPr>
    </w:p>
    <w:p w14:paraId="47F683CC" w14:textId="572AFD8D" w:rsidR="003C7F19" w:rsidRDefault="003C7F19" w:rsidP="003C7F19">
      <w:pPr>
        <w:pStyle w:val="Akapitzlist"/>
        <w:ind w:left="1080"/>
      </w:pPr>
    </w:p>
    <w:p w14:paraId="274DFF43" w14:textId="76467C89" w:rsidR="003C7F19" w:rsidRDefault="003C7F19" w:rsidP="003C7F19">
      <w:pPr>
        <w:pStyle w:val="Akapitzlist"/>
        <w:ind w:left="1080"/>
      </w:pPr>
    </w:p>
    <w:p w14:paraId="092493C0" w14:textId="5B44E984" w:rsidR="003C7F19" w:rsidRDefault="003C7F19" w:rsidP="003C7F19">
      <w:pPr>
        <w:pStyle w:val="Akapitzlist"/>
        <w:ind w:left="1080"/>
      </w:pPr>
    </w:p>
    <w:p w14:paraId="7DBF52B4" w14:textId="2FD4B6DB" w:rsidR="003C7F19" w:rsidRDefault="003C7F19" w:rsidP="003C7F19">
      <w:pPr>
        <w:pStyle w:val="Akapitzlist"/>
        <w:ind w:left="1080"/>
      </w:pPr>
    </w:p>
    <w:p w14:paraId="0E77C5F4" w14:textId="23F1E5AD" w:rsidR="003C7F19" w:rsidRDefault="003C7F19" w:rsidP="003C7F19">
      <w:pPr>
        <w:pStyle w:val="Akapitzlist"/>
        <w:ind w:left="1080"/>
      </w:pPr>
    </w:p>
    <w:p w14:paraId="1204F4FE" w14:textId="63377143" w:rsidR="003C7F19" w:rsidRDefault="003C7F19" w:rsidP="003C7F19">
      <w:pPr>
        <w:pStyle w:val="Akapitzlist"/>
        <w:ind w:left="1080"/>
      </w:pPr>
    </w:p>
    <w:p w14:paraId="610111FF" w14:textId="011C4ABE" w:rsidR="003C7F19" w:rsidRDefault="003C7F19" w:rsidP="003C7F19">
      <w:pPr>
        <w:pStyle w:val="Akapitzlist"/>
        <w:ind w:left="1080"/>
      </w:pPr>
    </w:p>
    <w:p w14:paraId="356C0C1A" w14:textId="0D191A51" w:rsidR="003C7F19" w:rsidRDefault="003C7F19" w:rsidP="003C7F19">
      <w:pPr>
        <w:pStyle w:val="Akapitzlist"/>
        <w:ind w:left="1080"/>
      </w:pPr>
    </w:p>
    <w:p w14:paraId="17133E57" w14:textId="584B49D3" w:rsidR="003C7F19" w:rsidRDefault="003C7F19" w:rsidP="003C7F19">
      <w:pPr>
        <w:pStyle w:val="Akapitzlist"/>
        <w:ind w:left="1080"/>
      </w:pPr>
    </w:p>
    <w:p w14:paraId="5B5C02A9" w14:textId="73DEF385" w:rsidR="003C7F19" w:rsidRDefault="003C7F19" w:rsidP="003C7F19">
      <w:pPr>
        <w:pStyle w:val="Akapitzlist"/>
        <w:ind w:left="1080"/>
      </w:pPr>
    </w:p>
    <w:p w14:paraId="4B312542" w14:textId="376F3D34" w:rsidR="003C7F19" w:rsidRDefault="003C7F19" w:rsidP="003C7F19">
      <w:pPr>
        <w:pStyle w:val="Akapitzlist"/>
        <w:ind w:left="1080"/>
      </w:pPr>
    </w:p>
    <w:p w14:paraId="418BC0C4" w14:textId="296F06FB" w:rsidR="003C7F19" w:rsidRDefault="003C7F19" w:rsidP="003C7F19">
      <w:pPr>
        <w:pStyle w:val="Akapitzlist"/>
        <w:ind w:left="1080"/>
      </w:pPr>
    </w:p>
    <w:p w14:paraId="236B949E" w14:textId="7131252C" w:rsidR="003C7F19" w:rsidRDefault="003C7F19" w:rsidP="003C7F19">
      <w:pPr>
        <w:pStyle w:val="Akapitzlist"/>
        <w:ind w:left="1080"/>
      </w:pPr>
    </w:p>
    <w:p w14:paraId="056BF689" w14:textId="19DD8877" w:rsidR="003C7F19" w:rsidRDefault="003C7F19" w:rsidP="003C7F19">
      <w:pPr>
        <w:pStyle w:val="Akapitzlist"/>
        <w:ind w:left="1080"/>
      </w:pPr>
    </w:p>
    <w:p w14:paraId="62C8F487" w14:textId="5259BAD4" w:rsidR="003C7F19" w:rsidRDefault="003C7F19" w:rsidP="003C7F19">
      <w:pPr>
        <w:pStyle w:val="Akapitzlist"/>
        <w:ind w:left="1080"/>
      </w:pPr>
    </w:p>
    <w:p w14:paraId="57614469" w14:textId="498A517A" w:rsidR="003C7F19" w:rsidRDefault="003C7F19" w:rsidP="003C7F19">
      <w:pPr>
        <w:pStyle w:val="Akapitzlist"/>
        <w:ind w:left="1080"/>
      </w:pPr>
    </w:p>
    <w:p w14:paraId="5A648D49" w14:textId="5E8D0CCC" w:rsidR="003C7F19" w:rsidRDefault="003C7F19" w:rsidP="003C7F19">
      <w:pPr>
        <w:pStyle w:val="Akapitzlist"/>
        <w:ind w:left="1080"/>
      </w:pPr>
    </w:p>
    <w:p w14:paraId="6430E1CC" w14:textId="42533A55" w:rsidR="003C7F19" w:rsidRDefault="003C7F19" w:rsidP="003C7F19">
      <w:pPr>
        <w:pStyle w:val="Akapitzlist"/>
        <w:ind w:left="1080"/>
      </w:pPr>
    </w:p>
    <w:p w14:paraId="0DF1A5F3" w14:textId="0A78114E" w:rsidR="003C7F19" w:rsidRDefault="003C7F19" w:rsidP="003C7F19">
      <w:pPr>
        <w:pStyle w:val="Akapitzlist"/>
        <w:ind w:left="1080"/>
      </w:pPr>
    </w:p>
    <w:p w14:paraId="3B3C8F63" w14:textId="1D55AFB2" w:rsidR="003C7F19" w:rsidRDefault="003C7F19" w:rsidP="003C7F19">
      <w:pPr>
        <w:pStyle w:val="Akapitzlist"/>
        <w:ind w:left="1080"/>
      </w:pPr>
    </w:p>
    <w:p w14:paraId="7B41F443" w14:textId="2C449BD0" w:rsidR="003C7F19" w:rsidRDefault="003C7F19" w:rsidP="003C7F19">
      <w:pPr>
        <w:pStyle w:val="Akapitzlist"/>
        <w:ind w:left="1080"/>
      </w:pPr>
    </w:p>
    <w:p w14:paraId="5F1A3C93" w14:textId="0C92AE38" w:rsidR="003C7F19" w:rsidRDefault="003C7F19" w:rsidP="003C7F19">
      <w:pPr>
        <w:pStyle w:val="Akapitzlist"/>
        <w:ind w:left="1080"/>
      </w:pPr>
    </w:p>
    <w:p w14:paraId="72325383" w14:textId="0FBAB923" w:rsidR="003C7F19" w:rsidRDefault="003C7F19" w:rsidP="003C7F19">
      <w:pPr>
        <w:pStyle w:val="Akapitzlist"/>
        <w:ind w:left="1080"/>
      </w:pPr>
    </w:p>
    <w:p w14:paraId="095D209A" w14:textId="54B85FDA" w:rsidR="003C7F19" w:rsidRDefault="003C7F19" w:rsidP="003C7F19">
      <w:pPr>
        <w:pStyle w:val="Akapitzlist"/>
        <w:ind w:left="1080"/>
      </w:pPr>
    </w:p>
    <w:p w14:paraId="633A74E3" w14:textId="77777777" w:rsidR="00201D12" w:rsidRDefault="00201D12" w:rsidP="003C7F19">
      <w:pPr>
        <w:pStyle w:val="Akapitzlist"/>
        <w:ind w:left="1080"/>
      </w:pPr>
    </w:p>
    <w:p w14:paraId="10F1CA17" w14:textId="77777777" w:rsidR="00201D12" w:rsidRDefault="00201D12" w:rsidP="003C7F19">
      <w:pPr>
        <w:pStyle w:val="Akapitzlist"/>
        <w:ind w:left="1080"/>
      </w:pPr>
    </w:p>
    <w:p w14:paraId="404218F8" w14:textId="54A31F3A" w:rsidR="003C7F19" w:rsidRDefault="003C7F19" w:rsidP="003C7F19">
      <w:pPr>
        <w:pStyle w:val="Akapitzlist"/>
        <w:ind w:left="1080"/>
      </w:pPr>
      <w:r>
        <w:lastRenderedPageBreak/>
        <w:t>Przebieg zajęć:</w:t>
      </w:r>
    </w:p>
    <w:p w14:paraId="66939F3C" w14:textId="77777777" w:rsidR="00201D12" w:rsidRPr="00F67624" w:rsidRDefault="00201D12" w:rsidP="00201D12">
      <w:pPr>
        <w:pStyle w:val="Akapitdlanumeracji"/>
        <w:numPr>
          <w:ilvl w:val="0"/>
          <w:numId w:val="0"/>
        </w:numPr>
        <w:rPr>
          <w:lang w:eastAsia="pl-PL"/>
        </w:rPr>
      </w:pPr>
      <w:r w:rsidRPr="00F67624">
        <w:rPr>
          <w:lang w:eastAsia="pl-PL"/>
        </w:rPr>
        <w:t>Dzień czwarty:</w:t>
      </w:r>
      <w:r>
        <w:rPr>
          <w:lang w:eastAsia="pl-PL"/>
        </w:rPr>
        <w:t xml:space="preserve"> Kura i kurczaczki</w:t>
      </w:r>
    </w:p>
    <w:p w14:paraId="4850BD2D" w14:textId="1E22F554" w:rsidR="00201D12" w:rsidRDefault="00201D12" w:rsidP="00201D12">
      <w:pPr>
        <w:pStyle w:val="Akapitdlanumeracji"/>
        <w:numPr>
          <w:ilvl w:val="0"/>
          <w:numId w:val="0"/>
        </w:numPr>
        <w:rPr>
          <w:b w:val="0"/>
          <w:lang w:eastAsia="pl-PL"/>
        </w:rPr>
      </w:pPr>
      <w:r w:rsidRPr="00F67624">
        <w:rPr>
          <w:lang w:eastAsia="pl-PL"/>
        </w:rPr>
        <w:t>Pomoce do przygotowania przez rodziców w domu:</w:t>
      </w:r>
      <w:r>
        <w:rPr>
          <w:lang w:eastAsia="pl-PL"/>
        </w:rPr>
        <w:t xml:space="preserve"> </w:t>
      </w:r>
      <w:r w:rsidRPr="008F1A78">
        <w:rPr>
          <w:b w:val="0"/>
          <w:lang w:eastAsia="pl-PL"/>
        </w:rPr>
        <w:t>kredki, żółta kartka papieru, czerwona kartka papieru, nożyczki, klej, bi</w:t>
      </w:r>
      <w:r>
        <w:rPr>
          <w:b w:val="0"/>
          <w:lang w:eastAsia="pl-PL"/>
        </w:rPr>
        <w:t>a</w:t>
      </w:r>
      <w:r w:rsidRPr="008F1A78">
        <w:rPr>
          <w:b w:val="0"/>
          <w:lang w:eastAsia="pl-PL"/>
        </w:rPr>
        <w:t>ła kartka, na żółtej kartce narysowane</w:t>
      </w:r>
      <w:r>
        <w:rPr>
          <w:lang w:eastAsia="pl-PL"/>
        </w:rPr>
        <w:t xml:space="preserve"> </w:t>
      </w:r>
      <w:r>
        <w:rPr>
          <w:b w:val="0"/>
          <w:lang w:eastAsia="pl-PL"/>
        </w:rPr>
        <w:t xml:space="preserve">trzy kółka </w:t>
      </w:r>
      <w:r w:rsidRPr="00FA79AF">
        <w:rPr>
          <w:b w:val="0"/>
          <w:lang w:eastAsia="pl-PL"/>
        </w:rPr>
        <w:t>o średnicy: 8 cm, 5 cm, 3 cm (brzuszek</w:t>
      </w:r>
      <w:r>
        <w:rPr>
          <w:b w:val="0"/>
          <w:lang w:eastAsia="pl-PL"/>
        </w:rPr>
        <w:t>, skrzydełko, głowa) oraz dwa kółka o średnicy 2 cm (ogonek), na czerwonym papierze narysowane</w:t>
      </w:r>
      <w:r w:rsidRPr="00FA79AF">
        <w:rPr>
          <w:b w:val="0"/>
          <w:lang w:eastAsia="pl-PL"/>
        </w:rPr>
        <w:t xml:space="preserve"> </w:t>
      </w:r>
      <w:r>
        <w:rPr>
          <w:b w:val="0"/>
          <w:lang w:eastAsia="pl-PL"/>
        </w:rPr>
        <w:t>cztery</w:t>
      </w:r>
      <w:r w:rsidRPr="00FA79AF">
        <w:rPr>
          <w:b w:val="0"/>
          <w:lang w:eastAsia="pl-PL"/>
        </w:rPr>
        <w:t xml:space="preserve"> kół</w:t>
      </w:r>
      <w:r>
        <w:rPr>
          <w:b w:val="0"/>
          <w:lang w:eastAsia="pl-PL"/>
        </w:rPr>
        <w:t>ka</w:t>
      </w:r>
      <w:r w:rsidRPr="00FA79AF">
        <w:rPr>
          <w:b w:val="0"/>
          <w:lang w:eastAsia="pl-PL"/>
        </w:rPr>
        <w:t xml:space="preserve"> o średnicy 2 cm (łapki</w:t>
      </w:r>
      <w:r>
        <w:rPr>
          <w:b w:val="0"/>
          <w:lang w:eastAsia="pl-PL"/>
        </w:rPr>
        <w:t xml:space="preserve"> </w:t>
      </w:r>
      <w:r w:rsidRPr="00FA79AF">
        <w:rPr>
          <w:b w:val="0"/>
          <w:lang w:eastAsia="pl-PL"/>
        </w:rPr>
        <w:t>i dzi</w:t>
      </w:r>
      <w:r>
        <w:rPr>
          <w:b w:val="0"/>
          <w:lang w:eastAsia="pl-PL"/>
        </w:rPr>
        <w:t>ó</w:t>
      </w:r>
      <w:r w:rsidRPr="00FA79AF">
        <w:rPr>
          <w:b w:val="0"/>
          <w:lang w:eastAsia="pl-PL"/>
        </w:rPr>
        <w:t>bek)</w:t>
      </w:r>
      <w:r>
        <w:rPr>
          <w:b w:val="0"/>
          <w:lang w:eastAsia="pl-PL"/>
        </w:rPr>
        <w:t>.</w:t>
      </w:r>
    </w:p>
    <w:p w14:paraId="3E2A5DE0" w14:textId="77777777" w:rsidR="00201D12" w:rsidRPr="00F67624" w:rsidRDefault="00201D12" w:rsidP="00201D12">
      <w:pPr>
        <w:pStyle w:val="Akapitdlanumeracji"/>
        <w:numPr>
          <w:ilvl w:val="0"/>
          <w:numId w:val="0"/>
        </w:numPr>
        <w:rPr>
          <w:lang w:eastAsia="pl-PL"/>
        </w:rPr>
      </w:pPr>
    </w:p>
    <w:p w14:paraId="5C765544" w14:textId="77777777" w:rsidR="00201D12" w:rsidRDefault="00201D12" w:rsidP="00201D12">
      <w:pPr>
        <w:pStyle w:val="Akapitdlanumeracji"/>
        <w:numPr>
          <w:ilvl w:val="3"/>
          <w:numId w:val="3"/>
        </w:numPr>
        <w:tabs>
          <w:tab w:val="clear" w:pos="2880"/>
        </w:tabs>
        <w:ind w:left="709"/>
        <w:rPr>
          <w:lang w:eastAsia="pl-PL"/>
        </w:rPr>
      </w:pPr>
      <w:r w:rsidRPr="00072069">
        <w:rPr>
          <w:lang w:eastAsia="pl-PL"/>
        </w:rPr>
        <w:t>Rozwiązywanie zadań tekstowych metodą symulacji.</w:t>
      </w:r>
    </w:p>
    <w:p w14:paraId="42B1FD73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Dziecko układa przed sobą kredki.</w:t>
      </w:r>
      <w:r w:rsidRPr="00072069">
        <w:rPr>
          <w:b w:val="0"/>
          <w:lang w:eastAsia="pl-PL"/>
        </w:rPr>
        <w:t xml:space="preserve"> </w:t>
      </w:r>
      <w:r>
        <w:rPr>
          <w:b w:val="0"/>
          <w:lang w:eastAsia="pl-PL"/>
        </w:rPr>
        <w:t xml:space="preserve">Rodzic mówi zadania, dziecko ilustruje </w:t>
      </w:r>
      <w:r w:rsidRPr="00072069">
        <w:rPr>
          <w:b w:val="0"/>
          <w:lang w:eastAsia="pl-PL"/>
        </w:rPr>
        <w:t>za pomocą liczmanów</w:t>
      </w:r>
      <w:r>
        <w:rPr>
          <w:b w:val="0"/>
          <w:lang w:eastAsia="pl-PL"/>
        </w:rPr>
        <w:t xml:space="preserve"> (kredek)</w:t>
      </w:r>
      <w:r w:rsidRPr="00072069">
        <w:rPr>
          <w:b w:val="0"/>
          <w:lang w:eastAsia="pl-PL"/>
        </w:rPr>
        <w:t xml:space="preserve">, </w:t>
      </w:r>
      <w:r>
        <w:rPr>
          <w:b w:val="0"/>
          <w:lang w:eastAsia="pl-PL"/>
        </w:rPr>
        <w:t>układa działania i je odczytuje. Na zakończenie udziela</w:t>
      </w:r>
      <w:r w:rsidRPr="00072069">
        <w:rPr>
          <w:b w:val="0"/>
          <w:lang w:eastAsia="pl-PL"/>
        </w:rPr>
        <w:t xml:space="preserve"> odpowiedzi na zadane pytania.</w:t>
      </w:r>
    </w:p>
    <w:p w14:paraId="41550642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072069">
        <w:rPr>
          <w:b w:val="0"/>
          <w:i/>
          <w:iCs/>
          <w:lang w:eastAsia="pl-PL"/>
        </w:rPr>
        <w:t xml:space="preserve">W koszyczku były 4 pisanki. Mama dołożyła jeszcze 6 pisanek. Ile jest teraz pisanek w koszyczku? </w:t>
      </w:r>
    </w:p>
    <w:p w14:paraId="75DDF7E0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>Dziecko bierze</w:t>
      </w:r>
      <w:r w:rsidRPr="00072069">
        <w:rPr>
          <w:b w:val="0"/>
          <w:lang w:eastAsia="pl-PL"/>
        </w:rPr>
        <w:t xml:space="preserve"> </w:t>
      </w:r>
      <w:r w:rsidRPr="00072069">
        <w:rPr>
          <w:b w:val="0"/>
          <w:bCs/>
          <w:lang w:eastAsia="pl-PL"/>
        </w:rPr>
        <w:t xml:space="preserve">4 </w:t>
      </w:r>
      <w:r>
        <w:rPr>
          <w:b w:val="0"/>
          <w:lang w:eastAsia="pl-PL"/>
        </w:rPr>
        <w:t>liczmany, kładzie je przed sobą. Potem dokłada</w:t>
      </w:r>
      <w:r w:rsidRPr="00072069">
        <w:rPr>
          <w:b w:val="0"/>
          <w:lang w:eastAsia="pl-PL"/>
        </w:rPr>
        <w:t xml:space="preserve"> </w:t>
      </w:r>
      <w:r w:rsidRPr="00072069">
        <w:rPr>
          <w:b w:val="0"/>
          <w:bCs/>
          <w:lang w:eastAsia="pl-PL"/>
        </w:rPr>
        <w:t xml:space="preserve">6 </w:t>
      </w:r>
      <w:r w:rsidRPr="00072069">
        <w:rPr>
          <w:b w:val="0"/>
          <w:lang w:eastAsia="pl-PL"/>
        </w:rPr>
        <w:t>licz</w:t>
      </w:r>
      <w:r>
        <w:rPr>
          <w:b w:val="0"/>
          <w:lang w:eastAsia="pl-PL"/>
        </w:rPr>
        <w:t>manów. Liczy</w:t>
      </w:r>
      <w:r w:rsidRPr="00072069">
        <w:rPr>
          <w:b w:val="0"/>
          <w:lang w:eastAsia="pl-PL"/>
        </w:rPr>
        <w:t xml:space="preserve"> wszystkie liczmany i układają działanie: </w:t>
      </w:r>
      <w:r>
        <w:rPr>
          <w:b w:val="0"/>
          <w:bCs/>
          <w:lang w:eastAsia="pl-PL"/>
        </w:rPr>
        <w:t xml:space="preserve">4 + 6 = 10, </w:t>
      </w:r>
      <w:r>
        <w:rPr>
          <w:b w:val="0"/>
          <w:lang w:eastAsia="pl-PL"/>
        </w:rPr>
        <w:t>które głośno odczytuje, a potem udziela</w:t>
      </w:r>
      <w:r w:rsidRPr="00072069">
        <w:rPr>
          <w:b w:val="0"/>
          <w:lang w:eastAsia="pl-PL"/>
        </w:rPr>
        <w:t xml:space="preserve"> odpowiedzi na pytanie. </w:t>
      </w:r>
    </w:p>
    <w:p w14:paraId="5F7B4DC6" w14:textId="3927666C" w:rsidR="00201D12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i/>
          <w:iCs/>
          <w:lang w:eastAsia="pl-PL"/>
        </w:rPr>
      </w:pPr>
      <w:r w:rsidRPr="00072069">
        <w:rPr>
          <w:b w:val="0"/>
          <w:i/>
          <w:iCs/>
          <w:lang w:eastAsia="pl-PL"/>
        </w:rPr>
        <w:t xml:space="preserve">Lenka miała 10 pisanek. 7 pisanek dała babci i dziadkowi. Ile pisanek jej zostało? </w:t>
      </w:r>
    </w:p>
    <w:p w14:paraId="514966F1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>
        <w:rPr>
          <w:b w:val="0"/>
          <w:lang w:eastAsia="pl-PL"/>
        </w:rPr>
        <w:t xml:space="preserve">Dziecko układa </w:t>
      </w:r>
      <w:r w:rsidRPr="00072069">
        <w:rPr>
          <w:b w:val="0"/>
          <w:lang w:eastAsia="pl-PL"/>
        </w:rPr>
        <w:t xml:space="preserve">przed sobą </w:t>
      </w:r>
      <w:r w:rsidRPr="00072069">
        <w:rPr>
          <w:b w:val="0"/>
          <w:bCs/>
          <w:lang w:eastAsia="pl-PL"/>
        </w:rPr>
        <w:t xml:space="preserve">10 </w:t>
      </w:r>
      <w:r w:rsidRPr="00072069">
        <w:rPr>
          <w:b w:val="0"/>
          <w:lang w:eastAsia="pl-PL"/>
        </w:rPr>
        <w:t>liczmanów.</w:t>
      </w:r>
      <w:r>
        <w:rPr>
          <w:b w:val="0"/>
          <w:lang w:eastAsia="pl-PL"/>
        </w:rPr>
        <w:t xml:space="preserve"> Potem odsuwa </w:t>
      </w:r>
      <w:r w:rsidRPr="00072069">
        <w:rPr>
          <w:b w:val="0"/>
          <w:bCs/>
          <w:lang w:eastAsia="pl-PL"/>
        </w:rPr>
        <w:t xml:space="preserve">7 </w:t>
      </w:r>
      <w:r>
        <w:rPr>
          <w:b w:val="0"/>
          <w:lang w:eastAsia="pl-PL"/>
        </w:rPr>
        <w:t>liczmanów. Liczy pozostałe liczmany i układa</w:t>
      </w:r>
      <w:r w:rsidRPr="00072069">
        <w:rPr>
          <w:b w:val="0"/>
          <w:lang w:eastAsia="pl-PL"/>
        </w:rPr>
        <w:t xml:space="preserve"> działanie, głośno je odc</w:t>
      </w:r>
      <w:r>
        <w:rPr>
          <w:b w:val="0"/>
          <w:lang w:eastAsia="pl-PL"/>
        </w:rPr>
        <w:t xml:space="preserve">zytuje, odpowiada na pytanie: </w:t>
      </w:r>
      <w:r w:rsidRPr="00072069">
        <w:rPr>
          <w:b w:val="0"/>
          <w:bCs/>
          <w:lang w:eastAsia="pl-PL"/>
        </w:rPr>
        <w:t>10 – 7 = 3</w:t>
      </w:r>
    </w:p>
    <w:p w14:paraId="07FEFA01" w14:textId="77777777" w:rsidR="00201D12" w:rsidRPr="00072069" w:rsidRDefault="00201D12" w:rsidP="00201D12">
      <w:pPr>
        <w:pStyle w:val="Akapitdlanumeracji"/>
        <w:numPr>
          <w:ilvl w:val="3"/>
          <w:numId w:val="3"/>
        </w:numPr>
        <w:tabs>
          <w:tab w:val="clear" w:pos="2880"/>
        </w:tabs>
        <w:ind w:left="709"/>
        <w:rPr>
          <w:lang w:eastAsia="pl-PL"/>
        </w:rPr>
      </w:pPr>
      <w:r>
        <w:rPr>
          <w:lang w:eastAsia="pl-PL"/>
        </w:rPr>
        <w:t xml:space="preserve">Ćwiczenia gimnastyczne wg. W. </w:t>
      </w:r>
      <w:proofErr w:type="spellStart"/>
      <w:r>
        <w:rPr>
          <w:lang w:eastAsia="pl-PL"/>
        </w:rPr>
        <w:t>Sheroborne</w:t>
      </w:r>
      <w:proofErr w:type="spellEnd"/>
      <w:r>
        <w:rPr>
          <w:lang w:eastAsia="pl-PL"/>
        </w:rPr>
        <w:t xml:space="preserve"> - </w:t>
      </w:r>
      <w:r w:rsidRPr="00072069">
        <w:rPr>
          <w:lang w:eastAsia="pl-PL"/>
        </w:rPr>
        <w:t>Rozwij</w:t>
      </w:r>
      <w:r>
        <w:rPr>
          <w:lang w:eastAsia="pl-PL"/>
        </w:rPr>
        <w:t>anie świadomości własnego ciała.</w:t>
      </w:r>
    </w:p>
    <w:p w14:paraId="5BC9B2A8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072069">
        <w:rPr>
          <w:b w:val="0"/>
          <w:i/>
          <w:iCs/>
          <w:lang w:eastAsia="pl-PL"/>
        </w:rPr>
        <w:t xml:space="preserve">Wirujący bączek </w:t>
      </w:r>
      <w:r>
        <w:rPr>
          <w:b w:val="0"/>
          <w:lang w:eastAsia="pl-PL"/>
        </w:rPr>
        <w:t>– dziecko ślizga</w:t>
      </w:r>
      <w:r w:rsidRPr="00072069">
        <w:rPr>
          <w:b w:val="0"/>
          <w:lang w:eastAsia="pl-PL"/>
        </w:rPr>
        <w:t xml:space="preserve"> się w kółko na brzuchu, a następnie na plecach. </w:t>
      </w:r>
    </w:p>
    <w:p w14:paraId="63D7BD02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072069">
        <w:rPr>
          <w:b w:val="0"/>
          <w:i/>
          <w:iCs/>
          <w:lang w:eastAsia="pl-PL"/>
        </w:rPr>
        <w:t xml:space="preserve">Chowamy się – </w:t>
      </w:r>
      <w:r>
        <w:rPr>
          <w:b w:val="0"/>
          <w:lang w:eastAsia="pl-PL"/>
        </w:rPr>
        <w:t>w siadzie, dziecko przyciąga kolana, chowa głowę</w:t>
      </w:r>
      <w:r w:rsidRPr="00072069">
        <w:rPr>
          <w:b w:val="0"/>
          <w:lang w:eastAsia="pl-PL"/>
        </w:rPr>
        <w:t>;</w:t>
      </w:r>
      <w:r>
        <w:rPr>
          <w:b w:val="0"/>
          <w:lang w:eastAsia="pl-PL"/>
        </w:rPr>
        <w:t xml:space="preserve"> później rozprostowuje</w:t>
      </w:r>
      <w:r w:rsidRPr="00072069">
        <w:rPr>
          <w:b w:val="0"/>
          <w:lang w:eastAsia="pl-PL"/>
        </w:rPr>
        <w:t xml:space="preserve"> się do pozycji leżącej. </w:t>
      </w:r>
    </w:p>
    <w:p w14:paraId="667AD7BB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072069">
        <w:rPr>
          <w:b w:val="0"/>
          <w:i/>
          <w:iCs/>
          <w:lang w:eastAsia="pl-PL"/>
        </w:rPr>
        <w:t xml:space="preserve">Gorąca podłoga – </w:t>
      </w:r>
      <w:r>
        <w:rPr>
          <w:b w:val="0"/>
          <w:lang w:eastAsia="pl-PL"/>
        </w:rPr>
        <w:t>dziecko biega po pokoju</w:t>
      </w:r>
      <w:r w:rsidRPr="00072069">
        <w:rPr>
          <w:b w:val="0"/>
          <w:lang w:eastAsia="pl-PL"/>
        </w:rPr>
        <w:t xml:space="preserve"> </w:t>
      </w:r>
      <w:r>
        <w:rPr>
          <w:b w:val="0"/>
          <w:lang w:eastAsia="pl-PL"/>
        </w:rPr>
        <w:t xml:space="preserve">wysoko unosząc </w:t>
      </w:r>
      <w:r w:rsidRPr="00072069">
        <w:rPr>
          <w:b w:val="0"/>
          <w:lang w:eastAsia="pl-PL"/>
        </w:rPr>
        <w:t>kolan</w:t>
      </w:r>
      <w:r>
        <w:rPr>
          <w:b w:val="0"/>
          <w:lang w:eastAsia="pl-PL"/>
        </w:rPr>
        <w:t>a</w:t>
      </w:r>
      <w:r w:rsidRPr="00072069">
        <w:rPr>
          <w:b w:val="0"/>
          <w:lang w:eastAsia="pl-PL"/>
        </w:rPr>
        <w:t xml:space="preserve">. </w:t>
      </w:r>
    </w:p>
    <w:p w14:paraId="11B31141" w14:textId="77777777" w:rsidR="00201D12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  <w:r w:rsidRPr="00072069">
        <w:rPr>
          <w:b w:val="0"/>
          <w:i/>
          <w:iCs/>
          <w:lang w:eastAsia="pl-PL"/>
        </w:rPr>
        <w:t>Na szczudłach –</w:t>
      </w:r>
      <w:r w:rsidRPr="00223A72">
        <w:rPr>
          <w:b w:val="0"/>
          <w:iCs/>
          <w:lang w:eastAsia="pl-PL"/>
        </w:rPr>
        <w:t xml:space="preserve"> dziecko</w:t>
      </w:r>
      <w:r>
        <w:rPr>
          <w:b w:val="0"/>
          <w:i/>
          <w:iCs/>
          <w:lang w:eastAsia="pl-PL"/>
        </w:rPr>
        <w:t xml:space="preserve"> </w:t>
      </w:r>
      <w:r>
        <w:rPr>
          <w:b w:val="0"/>
          <w:lang w:eastAsia="pl-PL"/>
        </w:rPr>
        <w:t>chodzi</w:t>
      </w:r>
      <w:r w:rsidRPr="00072069">
        <w:rPr>
          <w:b w:val="0"/>
          <w:lang w:eastAsia="pl-PL"/>
        </w:rPr>
        <w:t xml:space="preserve"> na sztywnych nogach.</w:t>
      </w:r>
    </w:p>
    <w:p w14:paraId="379103BE" w14:textId="77777777" w:rsidR="00201D12" w:rsidRPr="00072069" w:rsidRDefault="00201D12" w:rsidP="00201D12">
      <w:pPr>
        <w:pStyle w:val="Akapitdlanumeracji"/>
        <w:numPr>
          <w:ilvl w:val="0"/>
          <w:numId w:val="0"/>
        </w:numPr>
        <w:ind w:left="709"/>
        <w:rPr>
          <w:b w:val="0"/>
          <w:lang w:eastAsia="pl-PL"/>
        </w:rPr>
      </w:pPr>
    </w:p>
    <w:p w14:paraId="7F168B69" w14:textId="59CE6E28" w:rsidR="003C7F19" w:rsidRDefault="003C7F19" w:rsidP="003C7F19">
      <w:r>
        <w:t>Zajęcie nr</w:t>
      </w:r>
      <w:r w:rsidR="008F23FE">
        <w:t>2</w:t>
      </w:r>
    </w:p>
    <w:p w14:paraId="6CB76193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 xml:space="preserve">Oglądanie kartek świątecznych. Zwrócenie uwagi na powtarzające się na nich elementy; wskazywanie </w:t>
      </w:r>
      <w:r w:rsidRPr="00201D12">
        <w:rPr>
          <w:rFonts w:ascii="Calibri Light" w:eastAsia="Times New Roman" w:hAnsi="Calibri Light" w:cs="Calibri Light"/>
          <w:b/>
          <w:bCs/>
          <w:lang w:eastAsia="pl-PL"/>
        </w:rPr>
        <w:t>symboli, które kojarzą się z Wielkanocą.</w:t>
      </w:r>
    </w:p>
    <w:p w14:paraId="52272CA0" w14:textId="77777777" w:rsidR="00201D12" w:rsidRPr="00201D12" w:rsidRDefault="00201D12" w:rsidP="00201D12">
      <w:pPr>
        <w:spacing w:after="0" w:line="276" w:lineRule="auto"/>
        <w:ind w:left="697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201D12">
        <w:rPr>
          <w:rFonts w:ascii="Calibri Light" w:eastAsia="Calibri" w:hAnsi="Calibri Light" w:cs="Times New Roman"/>
          <w:lang w:eastAsia="pl-PL"/>
        </w:rPr>
        <w:t>Rodzic opowiada dziecku o Świętach Wielkanocnych. Wielkanoc nazywana jest Świętami Zmartwychwstania Pańskiego. Chrześcijanie obchodzą ją na pamiątkę zmartwychwstania Chrystusa, który pokonał śmierć i powrócił do żyjących. Wierzą, że ofiarował on swoje życie, żeby odkupić ludzkie winy.</w:t>
      </w:r>
    </w:p>
    <w:p w14:paraId="43E7E971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>Rozmowa z dzieckiem na temat zwyczajów związanych z Wielkanocą.</w:t>
      </w:r>
    </w:p>
    <w:p w14:paraId="32F35C6F" w14:textId="77777777" w:rsidR="00201D12" w:rsidRPr="00201D12" w:rsidRDefault="00201D12" w:rsidP="00201D12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201D12">
        <w:rPr>
          <w:rFonts w:ascii="Calibri Light" w:eastAsia="Calibri" w:hAnsi="Calibri Light" w:cs="Times New Roman"/>
          <w:lang w:eastAsia="pl-PL"/>
        </w:rPr>
        <w:t>Rodzic prosi dziecko, aby wymieniło zwyczaje związane z Wielkanocą np. przedświąteczne porządki, robienie pisanek, święcenie pokarmów, odwiedzanie w kościołach grobu Pana Jezusa, wysiewanie zboża i rzeżuchy. Śniadanie wielkanocne w pierwszy dzień świąt i charakterystyczne potrawy, które się na nim spożywa (dzielenie się jajkiem, żurek z kiełbasą, baby i mazurki wielkanocne), odwiedzanie się.</w:t>
      </w:r>
    </w:p>
    <w:p w14:paraId="3D2DD3A2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 xml:space="preserve">Ćwiczenia analizy i syntezy wzrokowej. </w:t>
      </w:r>
    </w:p>
    <w:p w14:paraId="221CC85E" w14:textId="77777777" w:rsidR="00201D12" w:rsidRPr="00201D12" w:rsidRDefault="00201D12" w:rsidP="00201D12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201D12">
        <w:rPr>
          <w:rFonts w:ascii="Calibri Light" w:eastAsia="Calibri" w:hAnsi="Calibri Light" w:cs="Times New Roman"/>
          <w:lang w:eastAsia="pl-PL"/>
        </w:rPr>
        <w:t>Dziecko układa w całość wielkanocne kartki lub obrazki pocięte na części np. obrazek koszyczka wielkanocnego.</w:t>
      </w:r>
    </w:p>
    <w:p w14:paraId="453F81CF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>Rozmowa na temat pisanek.</w:t>
      </w:r>
    </w:p>
    <w:p w14:paraId="3063BCDD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Rodzic zadaje dziecku pytania:</w:t>
      </w:r>
    </w:p>
    <w:p w14:paraId="7D513BE1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− Co to są pisanki?</w:t>
      </w:r>
    </w:p>
    <w:p w14:paraId="30731F86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− Kiedy przygotowujemy pisanki?</w:t>
      </w:r>
    </w:p>
    <w:p w14:paraId="4B8D2A07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lastRenderedPageBreak/>
        <w:t>− Jak tworzy się pisanki?</w:t>
      </w:r>
    </w:p>
    <w:p w14:paraId="019219ED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>Słuchanie ciekawostek na temat pisanek.</w:t>
      </w:r>
    </w:p>
    <w:p w14:paraId="5CF9423B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Rodzic czyta ciekawostki związane z pisankami.</w:t>
      </w:r>
    </w:p>
    <w:p w14:paraId="3E53963E" w14:textId="67CDB92E" w:rsidR="00201D12" w:rsidRPr="00201D12" w:rsidRDefault="00201D12" w:rsidP="00201D12">
      <w:pPr>
        <w:spacing w:after="0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 xml:space="preserve">Malowane we wzory jajko nazywa się pisanką, bo zgodnie z tradycją te wzory pisze się rozgrzanym woskiem na jajku, używając lejka ze skuwki od sznurowadeł oraz szpilki do robienia kropek. Gdy jajko z napisanym wzorem zanurzymy w farbie, a potem usuniemy wosk w gorącej wodzie, pozostanie jasny wzór na barwnym tle. Kiedyś pisanki zakopywano pod progami domów, aby zapewniły mieszkańcom szczęście i dostatek. Skorupki jaj wielkanocnych rzucano też pod drzewa owocowe, aby zapobiec szkodnikom i sprowadzić urodzaj. Dziewczęta myły włosy w wodzie, w której gotowano jajka na pisanki, aby bujnie rosły i podobały się chłopcom. W zabawie zwanej </w:t>
      </w:r>
      <w:proofErr w:type="spellStart"/>
      <w:r w:rsidRPr="00201D12">
        <w:rPr>
          <w:rFonts w:ascii="Calibri Light" w:eastAsia="Times New Roman" w:hAnsi="Calibri Light" w:cs="Calibri Light"/>
          <w:bCs/>
          <w:lang w:eastAsia="pl-PL"/>
        </w:rPr>
        <w:t>walatką</w:t>
      </w:r>
      <w:proofErr w:type="spellEnd"/>
      <w:r w:rsidRPr="00201D12">
        <w:rPr>
          <w:rFonts w:ascii="Calibri Light" w:eastAsia="Times New Roman" w:hAnsi="Calibri Light" w:cs="Calibri Light"/>
          <w:bCs/>
          <w:lang w:eastAsia="pl-PL"/>
        </w:rPr>
        <w:t xml:space="preserve"> lub wybitką toczono po stole pisanki lub uderzano nimi o siebie. Posiadacz stłuczonego jajka tracił je na rzecz właściciela nienaruszonej pisanki. Inną grą było rzucanie pisankami do siebie lub przerzucanie ich przez dachy kościoła.</w:t>
      </w:r>
    </w:p>
    <w:p w14:paraId="27B798C6" w14:textId="77777777" w:rsidR="00201D12" w:rsidRPr="00201D12" w:rsidRDefault="00201D12" w:rsidP="00201D12">
      <w:pPr>
        <w:numPr>
          <w:ilvl w:val="1"/>
          <w:numId w:val="4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201D12">
        <w:rPr>
          <w:rFonts w:ascii="Calibri Light" w:eastAsia="Calibri" w:hAnsi="Calibri Light" w:cs="Times New Roman"/>
          <w:b/>
          <w:lang w:eastAsia="pl-PL"/>
        </w:rPr>
        <w:t>Zabawa z wykorzystaniem tekstu rymowanki.</w:t>
      </w:r>
    </w:p>
    <w:p w14:paraId="496CAC03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i/>
          <w:lang w:eastAsia="pl-PL"/>
        </w:rPr>
      </w:pPr>
      <w:r w:rsidRPr="00201D12">
        <w:rPr>
          <w:rFonts w:ascii="Calibri Light" w:eastAsia="Times New Roman" w:hAnsi="Calibri Light" w:cs="Calibri Light"/>
          <w:bCs/>
          <w:i/>
          <w:lang w:eastAsia="pl-PL"/>
        </w:rPr>
        <w:t>Jajeczko, jajeczko,</w:t>
      </w:r>
    </w:p>
    <w:p w14:paraId="690FBEE3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i/>
          <w:lang w:eastAsia="pl-PL"/>
        </w:rPr>
      </w:pPr>
      <w:r w:rsidRPr="00201D12">
        <w:rPr>
          <w:rFonts w:ascii="Calibri Light" w:eastAsia="Times New Roman" w:hAnsi="Calibri Light" w:cs="Calibri Light"/>
          <w:bCs/>
          <w:i/>
          <w:lang w:eastAsia="pl-PL"/>
        </w:rPr>
        <w:t>jesteś pisaneczką.</w:t>
      </w:r>
    </w:p>
    <w:p w14:paraId="1C1AF577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Dziecko wypowiada rymowankę, dzieląc słowa na sylaby i łącząc tę czynność z odpowiednimi</w:t>
      </w:r>
    </w:p>
    <w:p w14:paraId="51479864" w14:textId="77777777" w:rsidR="00201D12" w:rsidRPr="00201D12" w:rsidRDefault="00201D12" w:rsidP="00201D12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ruchami: jedna sylaba – przysiad, druga – wyprost (naprzemiennie).</w:t>
      </w:r>
    </w:p>
    <w:p w14:paraId="42AE1D14" w14:textId="77777777" w:rsidR="00201D12" w:rsidRPr="00201D12" w:rsidRDefault="00201D12" w:rsidP="00201D1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/>
        <w:contextualSpacing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201D12">
        <w:rPr>
          <w:rFonts w:ascii="Calibri Light" w:eastAsia="Times New Roman" w:hAnsi="Calibri Light" w:cs="Calibri Light"/>
          <w:b/>
          <w:bCs/>
          <w:lang w:eastAsia="pl-PL"/>
        </w:rPr>
        <w:t>Tworzenie własnej pisanki.</w:t>
      </w:r>
    </w:p>
    <w:p w14:paraId="2C9E5F8F" w14:textId="77777777" w:rsidR="00201D12" w:rsidRPr="00201D12" w:rsidRDefault="00201D12" w:rsidP="00201D12">
      <w:pPr>
        <w:spacing w:after="0" w:line="276" w:lineRule="auto"/>
        <w:ind w:left="709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Rodzic wraz z dzieckiem mogą zabarwić jajka np. łupinami cebuli. Łupiny cebuli należy włożyć do garnka z wodą i dolać dwie łyżki octu. Do garnka wkładamy surowe jajko i gotujemy je kilka minut. Jajko powinno zabarwić się na kolor żółty, pomarańczowy lub brązowy.</w:t>
      </w:r>
    </w:p>
    <w:p w14:paraId="52C4BBE0" w14:textId="77777777" w:rsidR="00201D12" w:rsidRPr="00201D12" w:rsidRDefault="00201D12" w:rsidP="00201D12">
      <w:pPr>
        <w:spacing w:after="0" w:line="276" w:lineRule="auto"/>
        <w:ind w:left="709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Dziecko może również stworzyć własne pisanki np. przyklejając na jajku rozpłaszczone kuleczki i wałeczki kolorowej plasteliny lub przyklejając na jajku małe obrazki wycięte z kolorowych czasopism, oklejając puste miejsca kolorowym papierem.</w:t>
      </w:r>
    </w:p>
    <w:p w14:paraId="606872CA" w14:textId="77777777" w:rsidR="00201D12" w:rsidRPr="00201D12" w:rsidRDefault="00201D12" w:rsidP="00201D12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201D12">
        <w:rPr>
          <w:rFonts w:ascii="Calibri Light" w:eastAsia="Times New Roman" w:hAnsi="Calibri Light" w:cs="Calibri Light"/>
          <w:b/>
          <w:bCs/>
          <w:lang w:eastAsia="pl-PL"/>
        </w:rPr>
        <w:t xml:space="preserve">Ćwiczenia dużych grup mięśniowych - </w:t>
      </w:r>
      <w:r w:rsidRPr="00201D12">
        <w:rPr>
          <w:rFonts w:ascii="Calibri Light" w:eastAsia="Times New Roman" w:hAnsi="Calibri Light" w:cs="Calibri Light"/>
          <w:b/>
          <w:bCs/>
          <w:i/>
          <w:lang w:eastAsia="pl-PL"/>
        </w:rPr>
        <w:t>Przedświąteczne porządki</w:t>
      </w:r>
      <w:r w:rsidRPr="00201D12">
        <w:rPr>
          <w:rFonts w:ascii="Calibri Light" w:eastAsia="Times New Roman" w:hAnsi="Calibri Light" w:cs="Calibri Light"/>
          <w:b/>
          <w:bCs/>
          <w:lang w:eastAsia="pl-PL"/>
        </w:rPr>
        <w:t>.</w:t>
      </w:r>
    </w:p>
    <w:p w14:paraId="2208973C" w14:textId="77777777" w:rsidR="00201D12" w:rsidRPr="00201D12" w:rsidRDefault="00201D12" w:rsidP="00201D12">
      <w:pPr>
        <w:spacing w:after="0" w:line="276" w:lineRule="auto"/>
        <w:ind w:left="709"/>
        <w:contextualSpacing/>
        <w:jc w:val="both"/>
        <w:rPr>
          <w:rFonts w:ascii="Calibri Light" w:eastAsia="Times New Roman" w:hAnsi="Calibri Light" w:cs="Calibri Light"/>
          <w:bCs/>
          <w:lang w:eastAsia="pl-PL"/>
        </w:rPr>
      </w:pPr>
      <w:r w:rsidRPr="00201D12">
        <w:rPr>
          <w:rFonts w:ascii="Calibri Light" w:eastAsia="Times New Roman" w:hAnsi="Calibri Light" w:cs="Calibri Light"/>
          <w:bCs/>
          <w:lang w:eastAsia="pl-PL"/>
        </w:rPr>
        <w:t>Dziecko naśladuje odkurzanie, trzepanie dywanów, mycie okien i wycieranie kurzu z mebli znajdujących się na różnej wysokości.</w:t>
      </w:r>
    </w:p>
    <w:p w14:paraId="5F64DC75" w14:textId="3E9EA932" w:rsidR="00201D12" w:rsidRDefault="00201D12" w:rsidP="00201D12"/>
    <w:p w14:paraId="2AE862AD" w14:textId="0810F093" w:rsidR="008F23FE" w:rsidRDefault="008F23FE" w:rsidP="003C7F19">
      <w:r>
        <w:t xml:space="preserve">Karta pracy cz4 </w:t>
      </w:r>
      <w:proofErr w:type="spellStart"/>
      <w:r>
        <w:t>str</w:t>
      </w:r>
      <w:proofErr w:type="spellEnd"/>
      <w:r>
        <w:t xml:space="preserve"> 56 i 57 ( pięciolatki)</w:t>
      </w:r>
    </w:p>
    <w:p w14:paraId="0CE9E231" w14:textId="5E85F7D0" w:rsidR="008F23FE" w:rsidRDefault="008F23FE" w:rsidP="003C7F19">
      <w:r>
        <w:t xml:space="preserve">Karta pracy cz4 </w:t>
      </w:r>
      <w:proofErr w:type="spellStart"/>
      <w:r>
        <w:t>str</w:t>
      </w:r>
      <w:proofErr w:type="spellEnd"/>
      <w:r>
        <w:t xml:space="preserve"> 68 i 69 (6 – latki)</w:t>
      </w:r>
    </w:p>
    <w:p w14:paraId="688D09B9" w14:textId="12177565" w:rsidR="008F23FE" w:rsidRPr="008F23FE" w:rsidRDefault="008F23FE" w:rsidP="008F23FE">
      <w:r>
        <w:t>Zabawy na świeżym powietrzu: zabawa ruchowa z elementem rzutu – Czerwony parzy. Co słychać wiosną w trawie? – obserwowanie życia toczącego się wiosną w trawie. Wysłuchiwanie dźwięków</w:t>
      </w:r>
    </w:p>
    <w:sectPr w:rsidR="008F23FE" w:rsidRPr="008F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4275"/>
    <w:multiLevelType w:val="hybridMultilevel"/>
    <w:tmpl w:val="CE4A7D94"/>
    <w:lvl w:ilvl="0" w:tplc="1FCE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4862"/>
    <w:multiLevelType w:val="multilevel"/>
    <w:tmpl w:val="B37A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kapitdlanumeracji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C1B10EA"/>
    <w:multiLevelType w:val="hybridMultilevel"/>
    <w:tmpl w:val="0D086FCE"/>
    <w:lvl w:ilvl="0" w:tplc="534E6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51AFF"/>
    <w:multiLevelType w:val="hybridMultilevel"/>
    <w:tmpl w:val="BDF0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19"/>
    <w:rsid w:val="00201D12"/>
    <w:rsid w:val="003C7F19"/>
    <w:rsid w:val="00467BEC"/>
    <w:rsid w:val="008F23FE"/>
    <w:rsid w:val="00E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A71"/>
  <w15:chartTrackingRefBased/>
  <w15:docId w15:val="{B806AFFB-BBF5-4DE2-82D1-D6E6AC6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F19"/>
    <w:pPr>
      <w:ind w:left="720"/>
      <w:contextualSpacing/>
    </w:pPr>
  </w:style>
  <w:style w:type="paragraph" w:customStyle="1" w:styleId="Akapitdlanumeracji">
    <w:name w:val="Akapit dla numeracji"/>
    <w:basedOn w:val="Akapitzlist"/>
    <w:qFormat/>
    <w:rsid w:val="00201D12"/>
    <w:pPr>
      <w:numPr>
        <w:ilvl w:val="1"/>
        <w:numId w:val="3"/>
      </w:numPr>
      <w:spacing w:after="0" w:line="276" w:lineRule="auto"/>
      <w:jc w:val="both"/>
    </w:pPr>
    <w:rPr>
      <w:rFonts w:ascii="Calibri Light" w:eastAsia="Calibri" w:hAnsi="Calibri Light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2021-04-01T08:08:00Z</dcterms:created>
  <dcterms:modified xsi:type="dcterms:W3CDTF">2021-04-01T08:08:00Z</dcterms:modified>
</cp:coreProperties>
</file>