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9B054" w14:textId="77777777" w:rsidR="000873F3" w:rsidRDefault="000873F3"/>
    <w:p w14:paraId="4FBE7D31" w14:textId="41CD6DA2" w:rsidR="000873F3" w:rsidRDefault="000873F3">
      <w:r>
        <w:t>Katarzyna Krajewska Nauczanie zdalne 31.03.2021r (środa)</w:t>
      </w:r>
    </w:p>
    <w:p w14:paraId="78A1E91F" w14:textId="7ECC86AA" w:rsidR="003C75F8" w:rsidRDefault="000873F3">
      <w:r>
        <w:t>Wielkanoc Dzień 3 temat :”</w:t>
      </w:r>
      <w:r w:rsidR="00B3641A">
        <w:t>Eksperymenty z jajkiem</w:t>
      </w:r>
      <w:r>
        <w:t xml:space="preserve">” </w:t>
      </w:r>
    </w:p>
    <w:p w14:paraId="439CDE1B" w14:textId="2856CF1C" w:rsidR="000873F3" w:rsidRDefault="000873F3">
      <w:r>
        <w:t>Zapis do dziennika:</w:t>
      </w:r>
    </w:p>
    <w:p w14:paraId="0A3E8C22" w14:textId="77777777" w:rsidR="001B7138" w:rsidRDefault="001B7138">
      <w:r>
        <w:t>Wykonanie sylwety kurczaka. Wycinanie zdjęć związanych z Wielkanocą. Układanie pod zdjęciami ich nazw według wzoru.(5 latki)</w:t>
      </w:r>
    </w:p>
    <w:p w14:paraId="6DFF854A" w14:textId="77777777" w:rsidR="001B7138" w:rsidRDefault="001B7138">
      <w:r>
        <w:t xml:space="preserve"> Wycinanie zdjęć związanych z Wielkanocą. Łączenie obrazków z ich nazwami. (6 – latki)</w:t>
      </w:r>
    </w:p>
    <w:p w14:paraId="4241DA3A" w14:textId="77777777" w:rsidR="001B7138" w:rsidRDefault="001B7138">
      <w:r>
        <w:t xml:space="preserve"> Ćwiczenia poranne – zestaw nr 30. </w:t>
      </w:r>
    </w:p>
    <w:p w14:paraId="6E8C83A8" w14:textId="6A77ED88" w:rsidR="001B7138" w:rsidRDefault="001B7138">
      <w:r>
        <w:t>II. 1.</w:t>
      </w:r>
      <w:r w:rsidR="00B3641A">
        <w:t xml:space="preserve">Zabawy badawcze z jajkiem </w:t>
      </w:r>
      <w:r>
        <w:t xml:space="preserve"> Cele: rozwijanie myślenia </w:t>
      </w:r>
      <w:proofErr w:type="spellStart"/>
      <w:r>
        <w:t>przyczynowo-skutkowego</w:t>
      </w:r>
      <w:proofErr w:type="spellEnd"/>
      <w:r>
        <w:t>, wzbogacanie wiedzy przyrodniczej, rozwijanie myślenia twórczego.</w:t>
      </w:r>
    </w:p>
    <w:p w14:paraId="6963FB44" w14:textId="77777777" w:rsidR="001B7138" w:rsidRDefault="001B7138">
      <w:r>
        <w:t xml:space="preserve"> 2. Zajęcia umuzykalniające. Wielkanoc – zabawy przy piosence.</w:t>
      </w:r>
    </w:p>
    <w:p w14:paraId="25541FFE" w14:textId="23043EE6" w:rsidR="000873F3" w:rsidRDefault="001B7138">
      <w:r>
        <w:t xml:space="preserve"> Zabawy na świeżym powietrzu: zabawa bieżna Lis i kurczęta. Rysowanie kredą kurczaka na chodniku</w:t>
      </w:r>
    </w:p>
    <w:p w14:paraId="74EDC58F" w14:textId="60C0EE24" w:rsidR="001B7138" w:rsidRDefault="001B7138" w:rsidP="001B7138"/>
    <w:p w14:paraId="647CCA32" w14:textId="2265C851" w:rsidR="001B7138" w:rsidRDefault="001B7138" w:rsidP="001B7138"/>
    <w:p w14:paraId="35C29156" w14:textId="044E55C8" w:rsidR="001B7138" w:rsidRDefault="001B7138" w:rsidP="001B7138"/>
    <w:p w14:paraId="4C3D7C59" w14:textId="6DD83FFD" w:rsidR="001B7138" w:rsidRDefault="001B7138" w:rsidP="001B7138"/>
    <w:p w14:paraId="1C1BCF10" w14:textId="71E35FEB" w:rsidR="001B7138" w:rsidRDefault="001B7138" w:rsidP="001B7138"/>
    <w:p w14:paraId="3AE3A2AC" w14:textId="49E47454" w:rsidR="001B7138" w:rsidRDefault="001B7138" w:rsidP="001B7138"/>
    <w:p w14:paraId="5C4F9E2B" w14:textId="7573C7C9" w:rsidR="001B7138" w:rsidRDefault="001B7138" w:rsidP="001B7138"/>
    <w:p w14:paraId="75C466FF" w14:textId="0AB043F2" w:rsidR="001B7138" w:rsidRDefault="001B7138" w:rsidP="001B7138"/>
    <w:p w14:paraId="272B3F68" w14:textId="412C3DDE" w:rsidR="001B7138" w:rsidRDefault="001B7138" w:rsidP="001B7138"/>
    <w:p w14:paraId="594E3341" w14:textId="28113B00" w:rsidR="001B7138" w:rsidRDefault="001B7138" w:rsidP="001B7138"/>
    <w:p w14:paraId="3811488A" w14:textId="0A18B24C" w:rsidR="001B7138" w:rsidRDefault="001B7138" w:rsidP="001B7138"/>
    <w:p w14:paraId="707CD11E" w14:textId="7F6F5EFC" w:rsidR="001B7138" w:rsidRDefault="001B7138" w:rsidP="001B7138"/>
    <w:p w14:paraId="6E9BE9BF" w14:textId="6E633C7F" w:rsidR="001B7138" w:rsidRDefault="001B7138" w:rsidP="001B7138"/>
    <w:p w14:paraId="7014B491" w14:textId="6560162F" w:rsidR="001B7138" w:rsidRDefault="001B7138" w:rsidP="001B7138"/>
    <w:p w14:paraId="323FFE7D" w14:textId="5C12CD16" w:rsidR="001B7138" w:rsidRDefault="001B7138" w:rsidP="001B7138"/>
    <w:p w14:paraId="5852B05D" w14:textId="7744C4C9" w:rsidR="001B7138" w:rsidRDefault="001B7138" w:rsidP="001B7138"/>
    <w:p w14:paraId="243E4D88" w14:textId="05310D49" w:rsidR="001B7138" w:rsidRDefault="001B7138" w:rsidP="001B7138"/>
    <w:p w14:paraId="45D769CF" w14:textId="7402FE31" w:rsidR="001B7138" w:rsidRDefault="001B7138" w:rsidP="001B7138"/>
    <w:p w14:paraId="31DE8F65" w14:textId="422FD741" w:rsidR="001B7138" w:rsidRDefault="001B7138" w:rsidP="001B7138"/>
    <w:p w14:paraId="30489955" w14:textId="77777777" w:rsidR="00B3641A" w:rsidRDefault="00B3641A" w:rsidP="001B7138"/>
    <w:p w14:paraId="4061AFFB" w14:textId="05D3FAC9" w:rsidR="001B7138" w:rsidRDefault="001B7138" w:rsidP="001B7138">
      <w:r>
        <w:lastRenderedPageBreak/>
        <w:t>Przebieg zajęć:</w:t>
      </w:r>
    </w:p>
    <w:p w14:paraId="5D15477F" w14:textId="77777777" w:rsidR="001B7138" w:rsidRDefault="001B7138" w:rsidP="001B7138">
      <w:r>
        <w:t>Zajęcia 1.</w:t>
      </w:r>
    </w:p>
    <w:p w14:paraId="30865DFA" w14:textId="77777777" w:rsidR="00B3641A" w:rsidRPr="00B3641A" w:rsidRDefault="001B7138" w:rsidP="00B3641A">
      <w:pPr>
        <w:pStyle w:val="Akapitdlanumeracji"/>
        <w:numPr>
          <w:ilvl w:val="0"/>
          <w:numId w:val="0"/>
        </w:numPr>
        <w:rPr>
          <w:lang w:eastAsia="pl-PL"/>
        </w:rPr>
      </w:pPr>
      <w:r>
        <w:t xml:space="preserve"> </w:t>
      </w:r>
      <w:r w:rsidR="00B3641A" w:rsidRPr="00B3641A">
        <w:rPr>
          <w:lang w:eastAsia="pl-PL"/>
        </w:rPr>
        <w:t>Dzień trzeci: Eksperymenty z jajkiem</w:t>
      </w:r>
    </w:p>
    <w:p w14:paraId="2DD00415" w14:textId="77777777" w:rsidR="00B3641A" w:rsidRPr="00B3641A" w:rsidRDefault="00B3641A" w:rsidP="00B3641A">
      <w:pPr>
        <w:spacing w:after="0" w:line="276" w:lineRule="auto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Times New Roman"/>
          <w:b/>
          <w:lang w:eastAsia="pl-PL"/>
        </w:rPr>
        <w:t xml:space="preserve">Pomoce do przygotowania przez rodziców w domu: </w:t>
      </w:r>
      <w:r w:rsidRPr="00B3641A">
        <w:rPr>
          <w:rFonts w:ascii="Calibri Light" w:eastAsia="Calibri" w:hAnsi="Calibri Light" w:cs="Times New Roman"/>
          <w:lang w:eastAsia="pl-PL"/>
        </w:rPr>
        <w:t>obrazki jajek</w:t>
      </w:r>
      <w:r w:rsidRPr="00B3641A">
        <w:rPr>
          <w:rFonts w:ascii="Calibri Light" w:eastAsia="Calibri" w:hAnsi="Calibri Light" w:cs="Times New Roman"/>
          <w:b/>
          <w:lang w:eastAsia="pl-PL"/>
        </w:rPr>
        <w:t xml:space="preserve"> </w:t>
      </w:r>
      <w:r w:rsidRPr="00B3641A">
        <w:rPr>
          <w:rFonts w:ascii="Calibri Light" w:eastAsia="Calibri" w:hAnsi="Calibri Light" w:cs="Times New Roman"/>
          <w:lang w:eastAsia="pl-PL"/>
        </w:rPr>
        <w:t>(przepiórczych, kurzych, gęsich, strusich), dwa jajka, ocet, szklanka, przezroczyste, głębokie naczynie, woda, sól, jajko ugotowane i jajko surowe, piłka.</w:t>
      </w:r>
    </w:p>
    <w:p w14:paraId="20395F51" w14:textId="77777777" w:rsidR="00B3641A" w:rsidRPr="00B3641A" w:rsidRDefault="00B3641A" w:rsidP="00B3641A">
      <w:pPr>
        <w:numPr>
          <w:ilvl w:val="2"/>
          <w:numId w:val="1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Times New Roman"/>
          <w:b/>
          <w:lang w:eastAsia="pl-PL"/>
        </w:rPr>
        <w:t>Oglądanie jajek.</w:t>
      </w:r>
    </w:p>
    <w:p w14:paraId="540A570E" w14:textId="77777777" w:rsidR="00B3641A" w:rsidRPr="00B3641A" w:rsidRDefault="00B3641A" w:rsidP="00B3641A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B3641A">
        <w:rPr>
          <w:rFonts w:ascii="Calibri Light" w:eastAsia="Calibri" w:hAnsi="Calibri Light" w:cs="Times New Roman"/>
          <w:lang w:eastAsia="pl-PL"/>
        </w:rPr>
        <w:t>Dziecko ogląda zdjęcia (obrazki) różnych jajek (przepiórczych, kurzych, gęsich, strusich). Porównuje ich wygląd.</w:t>
      </w:r>
    </w:p>
    <w:p w14:paraId="2BBA8981" w14:textId="77777777" w:rsidR="00B3641A" w:rsidRPr="00B3641A" w:rsidRDefault="00B3641A" w:rsidP="00B3641A">
      <w:pPr>
        <w:numPr>
          <w:ilvl w:val="2"/>
          <w:numId w:val="1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Times New Roman"/>
          <w:b/>
          <w:lang w:eastAsia="pl-PL"/>
        </w:rPr>
        <w:t>Zapoznanie z budową jajka.</w:t>
      </w:r>
    </w:p>
    <w:p w14:paraId="2E39F667" w14:textId="77777777" w:rsidR="00B3641A" w:rsidRPr="00B3641A" w:rsidRDefault="00B3641A" w:rsidP="00B3641A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B3641A">
        <w:rPr>
          <w:rFonts w:ascii="Calibri Light" w:eastAsia="Calibri" w:hAnsi="Calibri Light" w:cs="Times New Roman"/>
          <w:lang w:eastAsia="pl-PL"/>
        </w:rPr>
        <w:t>Rodzic rozbija jajko – rozdziela je. Dziecko ogląda żółtko i białko, nazywa je. Wymienia potrawy sporządzane z jajek.</w:t>
      </w:r>
    </w:p>
    <w:p w14:paraId="00AE8D69" w14:textId="77777777" w:rsidR="00B3641A" w:rsidRPr="00B3641A" w:rsidRDefault="00B3641A" w:rsidP="00B3641A">
      <w:pPr>
        <w:numPr>
          <w:ilvl w:val="2"/>
          <w:numId w:val="1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Times New Roman"/>
          <w:b/>
          <w:lang w:eastAsia="pl-PL"/>
        </w:rPr>
        <w:t>Kto wykluwa się z jajka? – rozmowa.</w:t>
      </w:r>
    </w:p>
    <w:p w14:paraId="4373AD44" w14:textId="77777777" w:rsidR="00B3641A" w:rsidRPr="00B3641A" w:rsidRDefault="00B3641A" w:rsidP="00B3641A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B3641A">
        <w:rPr>
          <w:rFonts w:ascii="Calibri Light" w:eastAsia="Calibri" w:hAnsi="Calibri Light" w:cs="Times New Roman"/>
          <w:lang w:eastAsia="pl-PL"/>
        </w:rPr>
        <w:t xml:space="preserve">Dziecko podaje nazwy zwierząt, które wykluwają się z jajek (ptaki, węże, krokodyle, , a kiedyś dinozaury...). </w:t>
      </w:r>
    </w:p>
    <w:p w14:paraId="47CAE56B" w14:textId="77777777" w:rsidR="00B3641A" w:rsidRPr="00B3641A" w:rsidRDefault="00B3641A" w:rsidP="00B3641A">
      <w:pPr>
        <w:numPr>
          <w:ilvl w:val="2"/>
          <w:numId w:val="1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Times New Roman"/>
          <w:b/>
          <w:i/>
          <w:lang w:eastAsia="pl-PL"/>
        </w:rPr>
        <w:t>Jajka i woda</w:t>
      </w:r>
      <w:r w:rsidRPr="00B3641A">
        <w:rPr>
          <w:rFonts w:ascii="Calibri Light" w:eastAsia="Calibri" w:hAnsi="Calibri Light" w:cs="Times New Roman"/>
          <w:b/>
          <w:lang w:eastAsia="pl-PL"/>
        </w:rPr>
        <w:t xml:space="preserve"> – eksperyment. </w:t>
      </w:r>
    </w:p>
    <w:p w14:paraId="4DD00566" w14:textId="77777777" w:rsidR="00B3641A" w:rsidRPr="00B3641A" w:rsidRDefault="00B3641A" w:rsidP="00B3641A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B3641A">
        <w:rPr>
          <w:rFonts w:ascii="Calibri Light" w:eastAsia="Calibri" w:hAnsi="Calibri Light" w:cs="Times New Roman"/>
          <w:lang w:eastAsia="pl-PL"/>
        </w:rPr>
        <w:t>Dziecko bada zachowanie w wodzie jajka surowego i jajka ugotowanego – wkłada je kolejno do przezroczystego naczynia z wodą. Obserwuje ich zachowanie.</w:t>
      </w:r>
    </w:p>
    <w:p w14:paraId="406BF77E" w14:textId="77777777" w:rsidR="00B3641A" w:rsidRPr="00B3641A" w:rsidRDefault="00B3641A" w:rsidP="00B3641A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B3641A">
        <w:rPr>
          <w:rFonts w:ascii="Calibri Light" w:eastAsia="Calibri" w:hAnsi="Calibri Light" w:cs="Times New Roman"/>
          <w:lang w:eastAsia="pl-PL"/>
        </w:rPr>
        <w:t>Do wody w przezroczystym naczyniu wkłada surowe jajko i dosypuje stopniowo sól (około 10–12 łyżek soli). Obserwuje, co dzieje się z jajkiem.</w:t>
      </w:r>
    </w:p>
    <w:p w14:paraId="090263A9" w14:textId="77777777" w:rsidR="00B3641A" w:rsidRPr="00B3641A" w:rsidRDefault="00B3641A" w:rsidP="00B3641A">
      <w:pPr>
        <w:numPr>
          <w:ilvl w:val="2"/>
          <w:numId w:val="1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Times New Roman"/>
          <w:b/>
          <w:lang w:eastAsia="pl-PL"/>
        </w:rPr>
        <w:t>Eksperyment z jajkiem.</w:t>
      </w:r>
    </w:p>
    <w:p w14:paraId="3BB5F76D" w14:textId="77777777" w:rsidR="00B3641A" w:rsidRPr="00B3641A" w:rsidRDefault="00B3641A" w:rsidP="00B3641A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B3641A">
        <w:rPr>
          <w:rFonts w:ascii="Calibri Light" w:eastAsia="Calibri" w:hAnsi="Calibri Light" w:cs="Times New Roman"/>
          <w:lang w:eastAsia="pl-PL"/>
        </w:rPr>
        <w:t>Dziecko wkłada jajko do szklanki z octem. Zostawia jajko na całą dobę. Po jednym dniu sprawdza co się stało z jajkiem. Wysuwa wnioski i dokładnie ogląda jajko, zwraca uwagę na to co się zmieniło i opisuje jakie jest teraz.</w:t>
      </w:r>
    </w:p>
    <w:p w14:paraId="4EE1F0CE" w14:textId="77777777" w:rsidR="00B3641A" w:rsidRPr="00B3641A" w:rsidRDefault="00B3641A" w:rsidP="00B3641A">
      <w:pPr>
        <w:numPr>
          <w:ilvl w:val="2"/>
          <w:numId w:val="1"/>
        </w:num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Calibri Light"/>
          <w:b/>
          <w:szCs w:val="20"/>
        </w:rPr>
        <w:t>Ćwiczenia tułowia.</w:t>
      </w:r>
    </w:p>
    <w:p w14:paraId="4CDFF15E" w14:textId="77777777" w:rsidR="00B3641A" w:rsidRPr="00B3641A" w:rsidRDefault="00B3641A" w:rsidP="00B3641A">
      <w:pPr>
        <w:autoSpaceDE w:val="0"/>
        <w:autoSpaceDN w:val="0"/>
        <w:adjustRightInd w:val="0"/>
        <w:spacing w:after="0" w:line="240" w:lineRule="auto"/>
        <w:ind w:left="709"/>
        <w:rPr>
          <w:rFonts w:ascii="Calibri Light" w:eastAsia="Calibri" w:hAnsi="Calibri Light" w:cs="Calibri Light"/>
          <w:szCs w:val="20"/>
        </w:rPr>
      </w:pPr>
      <w:r w:rsidRPr="00B3641A">
        <w:rPr>
          <w:rFonts w:ascii="Calibri Light" w:eastAsia="Calibri" w:hAnsi="Calibri Light" w:cs="Calibri Light"/>
          <w:szCs w:val="20"/>
        </w:rPr>
        <w:t>Dziecko w siadzie skrzyżnym, toczy wokół siebie piłeczki. Na sygnał (rodzic klaszcze w dłonie) zmienia kierunek toczenia.</w:t>
      </w:r>
    </w:p>
    <w:p w14:paraId="463B7785" w14:textId="77777777" w:rsidR="00B3641A" w:rsidRPr="00B3641A" w:rsidRDefault="00B3641A" w:rsidP="00B3641A">
      <w:pPr>
        <w:numPr>
          <w:ilvl w:val="2"/>
          <w:numId w:val="1"/>
        </w:numPr>
        <w:tabs>
          <w:tab w:val="num" w:pos="426"/>
        </w:tabs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b/>
          <w:lang w:eastAsia="pl-PL"/>
        </w:rPr>
      </w:pPr>
      <w:r w:rsidRPr="00B3641A">
        <w:rPr>
          <w:rFonts w:ascii="Calibri Light" w:eastAsia="Calibri" w:hAnsi="Calibri Light" w:cs="Times New Roman"/>
          <w:b/>
          <w:lang w:eastAsia="pl-PL"/>
        </w:rPr>
        <w:t xml:space="preserve">Zabawa ruchowa z elementem skoku – </w:t>
      </w:r>
      <w:r w:rsidRPr="00B3641A">
        <w:rPr>
          <w:rFonts w:ascii="Calibri Light" w:eastAsia="Calibri" w:hAnsi="Calibri Light" w:cs="Times New Roman"/>
          <w:b/>
          <w:i/>
          <w:lang w:eastAsia="pl-PL"/>
        </w:rPr>
        <w:t>Przeskocz piłeczkę</w:t>
      </w:r>
      <w:r w:rsidRPr="00B3641A">
        <w:rPr>
          <w:rFonts w:ascii="Calibri Light" w:eastAsia="Calibri" w:hAnsi="Calibri Light" w:cs="Times New Roman"/>
          <w:b/>
          <w:lang w:eastAsia="pl-PL"/>
        </w:rPr>
        <w:t>.</w:t>
      </w:r>
    </w:p>
    <w:p w14:paraId="7264F105" w14:textId="77777777" w:rsidR="00B3641A" w:rsidRPr="00B3641A" w:rsidRDefault="00B3641A" w:rsidP="00B3641A">
      <w:pPr>
        <w:spacing w:after="0" w:line="276" w:lineRule="auto"/>
        <w:ind w:left="709"/>
        <w:contextualSpacing/>
        <w:jc w:val="both"/>
        <w:rPr>
          <w:rFonts w:ascii="Calibri Light" w:eastAsia="Calibri" w:hAnsi="Calibri Light" w:cs="Times New Roman"/>
          <w:lang w:eastAsia="pl-PL"/>
        </w:rPr>
      </w:pPr>
      <w:r w:rsidRPr="00B3641A">
        <w:rPr>
          <w:rFonts w:ascii="Calibri Light" w:eastAsia="Calibri" w:hAnsi="Calibri Light" w:cs="Times New Roman"/>
          <w:lang w:eastAsia="pl-PL"/>
        </w:rPr>
        <w:t>Dziecko wykonuje przeskoki obunóż przez położoną na podłodze piłeczkę.</w:t>
      </w:r>
    </w:p>
    <w:p w14:paraId="3F6D2376" w14:textId="267770FA" w:rsidR="000C69E1" w:rsidRPr="00B3641A" w:rsidRDefault="00B3641A" w:rsidP="00B3641A">
      <w:pPr>
        <w:rPr>
          <w:b/>
          <w:bCs/>
        </w:rPr>
      </w:pPr>
      <w:r>
        <w:rPr>
          <w:b/>
          <w:bCs/>
        </w:rPr>
        <w:t xml:space="preserve">       </w:t>
      </w:r>
      <w:r w:rsidRPr="00B3641A">
        <w:rPr>
          <w:b/>
          <w:bCs/>
        </w:rPr>
        <w:t>8      Praca w kartach pracy</w:t>
      </w:r>
      <w:r>
        <w:rPr>
          <w:b/>
          <w:bCs/>
        </w:rPr>
        <w:t>:</w:t>
      </w:r>
    </w:p>
    <w:p w14:paraId="4E82DEC3" w14:textId="5DE8F165" w:rsidR="001B7138" w:rsidRDefault="000C69E1" w:rsidP="001B7138">
      <w:r>
        <w:t xml:space="preserve">Karta pracy: </w:t>
      </w:r>
      <w:proofErr w:type="spellStart"/>
      <w:r>
        <w:t>cz</w:t>
      </w:r>
      <w:proofErr w:type="spellEnd"/>
      <w:r>
        <w:t xml:space="preserve"> 4 </w:t>
      </w:r>
      <w:proofErr w:type="spellStart"/>
      <w:r>
        <w:t>str</w:t>
      </w:r>
      <w:proofErr w:type="spellEnd"/>
      <w:r>
        <w:t xml:space="preserve"> 54</w:t>
      </w:r>
      <w:r w:rsidR="009000E3">
        <w:t xml:space="preserve"> i </w:t>
      </w:r>
      <w:proofErr w:type="spellStart"/>
      <w:r w:rsidR="009000E3">
        <w:t>str</w:t>
      </w:r>
      <w:proofErr w:type="spellEnd"/>
      <w:r w:rsidR="009000E3">
        <w:t xml:space="preserve"> 55</w:t>
      </w:r>
      <w:r>
        <w:t xml:space="preserve"> ( 5 – latki)</w:t>
      </w:r>
    </w:p>
    <w:p w14:paraId="3157C4B4" w14:textId="6689BD4B" w:rsidR="000C69E1" w:rsidRDefault="000C69E1" w:rsidP="001B7138">
      <w:r>
        <w:t>Dzieci: − oglądają obrazki, numerują je za pomocą kropek według kolejności</w:t>
      </w:r>
      <w:r w:rsidR="009000E3">
        <w:t xml:space="preserve"> i rysują po śladach pierwszego rysunku, kolorują rysunek,</w:t>
      </w:r>
      <w:r w:rsidR="009000E3" w:rsidRPr="009000E3">
        <w:t xml:space="preserve"> </w:t>
      </w:r>
      <w:r w:rsidR="009000E3">
        <w:t>− rysują po śladach drugiego rysunku,</w:t>
      </w:r>
    </w:p>
    <w:p w14:paraId="1EAA7C2D" w14:textId="0C9F8791" w:rsidR="000C69E1" w:rsidRDefault="000C69E1" w:rsidP="000C69E1">
      <w:r>
        <w:t xml:space="preserve">Karta pracy 6- latki cz4 </w:t>
      </w:r>
      <w:proofErr w:type="spellStart"/>
      <w:r>
        <w:t>str</w:t>
      </w:r>
      <w:proofErr w:type="spellEnd"/>
      <w:r>
        <w:t xml:space="preserve"> 66</w:t>
      </w:r>
      <w:r w:rsidR="009000E3">
        <w:t xml:space="preserve"> i 67</w:t>
      </w:r>
    </w:p>
    <w:p w14:paraId="6AB40251" w14:textId="200A7A7E" w:rsidR="000C69E1" w:rsidRDefault="000C69E1" w:rsidP="000C69E1">
      <w:r>
        <w:t>Dzieci: − oglądają obrazki, numerują je według kolejności,</w:t>
      </w:r>
      <w:r w:rsidR="009000E3">
        <w:t xml:space="preserve"> rysują po śladach pierwszego rysunku, kolorują rysunek,</w:t>
      </w:r>
      <w:r w:rsidR="009000E3" w:rsidRPr="009000E3">
        <w:t xml:space="preserve"> </w:t>
      </w:r>
      <w:r w:rsidR="009000E3">
        <w:t>− czytają wyrazy,</w:t>
      </w:r>
    </w:p>
    <w:p w14:paraId="3B5086F0" w14:textId="47E004E0" w:rsidR="000C69E1" w:rsidRDefault="000C69E1" w:rsidP="000C69E1">
      <w:r>
        <w:t>Wszystkie:</w:t>
      </w:r>
    </w:p>
    <w:p w14:paraId="7827D2FF" w14:textId="261DADB8" w:rsidR="000C69E1" w:rsidRDefault="000C69E1" w:rsidP="000C69E1">
      <w:r>
        <w:t>opowiadają historyjkę, − nadają tytuł obrazkom oraz całej historyjce, − kończą ozdabiać jajka według wzoru, kolorują rysunki</w:t>
      </w:r>
      <w:r w:rsidR="009000E3">
        <w:t>,</w:t>
      </w:r>
      <w:r w:rsidR="009000E3" w:rsidRPr="009000E3">
        <w:t xml:space="preserve"> </w:t>
      </w:r>
      <w:r w:rsidR="009000E3">
        <w:t>ozdabiają rysunki jajek po prawej stronie tak, jak są ozdobione jajka po lewej stronie</w:t>
      </w:r>
    </w:p>
    <w:p w14:paraId="5C90E94F" w14:textId="5D798A94" w:rsidR="000C69E1" w:rsidRDefault="000C69E1" w:rsidP="000C69E1">
      <w:pPr>
        <w:rPr>
          <w:b/>
          <w:bCs/>
        </w:rPr>
      </w:pPr>
      <w:r w:rsidRPr="00B3641A">
        <w:rPr>
          <w:b/>
          <w:bCs/>
        </w:rPr>
        <w:t xml:space="preserve">Zajęcia 2. Zajęcia umuzykalniające. Wielkanoc – zabawy przy </w:t>
      </w:r>
      <w:r w:rsidR="009000E3" w:rsidRPr="00B3641A">
        <w:rPr>
          <w:b/>
          <w:bCs/>
        </w:rPr>
        <w:t>muzyce</w:t>
      </w:r>
    </w:p>
    <w:p w14:paraId="1AC62A35" w14:textId="3F4DEFF2" w:rsidR="00B3641A" w:rsidRPr="00B3641A" w:rsidRDefault="00444035" w:rsidP="000C69E1">
      <w:pPr>
        <w:rPr>
          <w:b/>
          <w:bCs/>
        </w:rPr>
      </w:pPr>
      <w:hyperlink r:id="rId5" w:history="1">
        <w:r w:rsidR="00B3641A">
          <w:rPr>
            <w:rStyle w:val="Hipercze"/>
            <w:rFonts w:ascii="Calibri Light" w:hAnsi="Calibri Light" w:cs="Calibri Light"/>
            <w:b/>
            <w:bCs/>
          </w:rPr>
          <w:t>www.mac.pl/piosenki</w:t>
        </w:r>
      </w:hyperlink>
      <w:r w:rsidR="00B3641A">
        <w:rPr>
          <w:rFonts w:ascii="Calibri Light" w:hAnsi="Calibri Light" w:cs="Calibri Light"/>
          <w:b/>
          <w:bCs/>
        </w:rPr>
        <w:t xml:space="preserve">; </w:t>
      </w:r>
      <w:hyperlink r:id="rId6" w:history="1">
        <w:r w:rsidR="00B3641A">
          <w:rPr>
            <w:rStyle w:val="Hipercze"/>
            <w:rFonts w:ascii="Calibri Light" w:hAnsi="Calibri Light" w:cs="Calibri Light"/>
            <w:b/>
            <w:bCs/>
          </w:rPr>
          <w:t>www.mac.pl/flipbooki</w:t>
        </w:r>
      </w:hyperlink>
    </w:p>
    <w:p w14:paraId="358F00B6" w14:textId="77777777" w:rsidR="009000E3" w:rsidRDefault="009000E3" w:rsidP="000C69E1">
      <w:r>
        <w:t xml:space="preserve">• Zabawa wyrabiająca reakcję na ustalone sygnały – Idziemy w świat. </w:t>
      </w:r>
    </w:p>
    <w:p w14:paraId="2A300788" w14:textId="77777777" w:rsidR="009000E3" w:rsidRDefault="009000E3" w:rsidP="000C69E1">
      <w:r>
        <w:t>Tamburyn. Dziecko maszeruje po pokoju w rytmie tamburynu,  recytując tekst B. Formy.</w:t>
      </w:r>
    </w:p>
    <w:p w14:paraId="325B159A" w14:textId="77777777" w:rsidR="009000E3" w:rsidRDefault="009000E3" w:rsidP="000C69E1">
      <w:r>
        <w:t xml:space="preserve"> Jesteś ty, jestem ja,</w:t>
      </w:r>
    </w:p>
    <w:p w14:paraId="40701AEC" w14:textId="77777777" w:rsidR="009000E3" w:rsidRDefault="009000E3" w:rsidP="000C69E1">
      <w:r>
        <w:t xml:space="preserve"> w świat idziemy raz i dwa.</w:t>
      </w:r>
    </w:p>
    <w:p w14:paraId="66436FD9" w14:textId="77777777" w:rsidR="009000E3" w:rsidRDefault="009000E3" w:rsidP="000C69E1">
      <w:r>
        <w:t xml:space="preserve"> Tup, tup, tup, tralala,</w:t>
      </w:r>
    </w:p>
    <w:p w14:paraId="2684E5CB" w14:textId="4426B844" w:rsidR="009000E3" w:rsidRDefault="009000E3" w:rsidP="000C69E1">
      <w:r>
        <w:t xml:space="preserve"> niech ta podróż wiecznie trwa</w:t>
      </w:r>
    </w:p>
    <w:p w14:paraId="2A59E9AD" w14:textId="266D970F" w:rsidR="009000E3" w:rsidRDefault="009000E3" w:rsidP="000C69E1">
      <w:r>
        <w:t>Na sygnał – jedno klaśnięcie – dziecko kuca</w:t>
      </w:r>
    </w:p>
    <w:p w14:paraId="30ABA2B7" w14:textId="0F4CC5AE" w:rsidR="009000E3" w:rsidRDefault="009000E3" w:rsidP="000C69E1">
      <w:r>
        <w:t xml:space="preserve"> Na sygnał – dwa klaśnięcia – dziecko podskakuje do góry </w:t>
      </w:r>
    </w:p>
    <w:p w14:paraId="1C77D9C7" w14:textId="4B77EE06" w:rsidR="009000E3" w:rsidRDefault="009000E3" w:rsidP="000C69E1">
      <w:r>
        <w:t>Na sygnał – trzy klaśnięcia – dziecko przechodzi do leżenia na plecach.</w:t>
      </w:r>
    </w:p>
    <w:p w14:paraId="52F32755" w14:textId="5538C8D6" w:rsidR="009000E3" w:rsidRDefault="009000E3" w:rsidP="009000E3"/>
    <w:p w14:paraId="7E7D953A" w14:textId="5EF9FE0B" w:rsidR="009000E3" w:rsidRDefault="009000E3" w:rsidP="009000E3">
      <w:r>
        <w:t>Zabawy na świeżym powietrzu</w:t>
      </w:r>
    </w:p>
    <w:p w14:paraId="3793E156" w14:textId="21BAD2F4" w:rsidR="009000E3" w:rsidRPr="009000E3" w:rsidRDefault="009000E3" w:rsidP="009000E3">
      <w:r>
        <w:t>Rysowanie kredą na chodniku. Kolorowa kreda dla dziecka. Dziecko rysuje kolorową kredą na chodniku sylwetę kurczaka według wzoru, który pokazuje im R., lub według wymyślonego przez nie wzoru.</w:t>
      </w:r>
    </w:p>
    <w:sectPr w:rsidR="009000E3" w:rsidRPr="0090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A4862"/>
    <w:multiLevelType w:val="multilevel"/>
    <w:tmpl w:val="B37AF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kapitdlanumeracji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F3"/>
    <w:rsid w:val="000873F3"/>
    <w:rsid w:val="000C69E1"/>
    <w:rsid w:val="001B7138"/>
    <w:rsid w:val="003C75F8"/>
    <w:rsid w:val="00444035"/>
    <w:rsid w:val="009000E3"/>
    <w:rsid w:val="00B3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B366"/>
  <w15:chartTrackingRefBased/>
  <w15:docId w15:val="{29FF89B6-251D-47F9-9B24-9EFAA2D6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8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3F3"/>
    <w:rPr>
      <w:b/>
      <w:bCs/>
      <w:sz w:val="20"/>
      <w:szCs w:val="20"/>
    </w:rPr>
  </w:style>
  <w:style w:type="paragraph" w:customStyle="1" w:styleId="Akapitdlanumeracji">
    <w:name w:val="Akapit dla numeracji"/>
    <w:basedOn w:val="Akapitzlist"/>
    <w:qFormat/>
    <w:rsid w:val="00B3641A"/>
    <w:pPr>
      <w:numPr>
        <w:ilvl w:val="1"/>
        <w:numId w:val="1"/>
      </w:numPr>
      <w:spacing w:after="0" w:line="276" w:lineRule="auto"/>
      <w:jc w:val="both"/>
    </w:pPr>
    <w:rPr>
      <w:rFonts w:ascii="Calibri Light" w:eastAsia="Calibri" w:hAnsi="Calibri Light" w:cs="Times New Roman"/>
      <w:b/>
    </w:rPr>
  </w:style>
  <w:style w:type="paragraph" w:styleId="Akapitzlist">
    <w:name w:val="List Paragraph"/>
    <w:basedOn w:val="Normalny"/>
    <w:uiPriority w:val="34"/>
    <w:qFormat/>
    <w:rsid w:val="00B3641A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3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.pl/flipbooki" TargetMode="External"/><Relationship Id="rId5" Type="http://schemas.openxmlformats.org/officeDocument/2006/relationships/hyperlink" Target="http://www.mac.pl/piosen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2021-03-31T06:26:00Z</dcterms:created>
  <dcterms:modified xsi:type="dcterms:W3CDTF">2021-03-31T06:26:00Z</dcterms:modified>
</cp:coreProperties>
</file>