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E63" w:rsidRDefault="00A84E63" w:rsidP="00A84E63">
      <w:pPr>
        <w:rPr>
          <w:rFonts w:ascii="Times New Roman" w:hAnsi="Times New Roman" w:cs="Times New Roman"/>
          <w:sz w:val="24"/>
          <w:szCs w:val="24"/>
        </w:rPr>
      </w:pPr>
    </w:p>
    <w:p w:rsidR="00A84E63" w:rsidRDefault="00A84E63" w:rsidP="00A84E63">
      <w:pPr>
        <w:rPr>
          <w:rFonts w:ascii="Times New Roman" w:hAnsi="Times New Roman" w:cs="Times New Roman"/>
          <w:sz w:val="24"/>
          <w:szCs w:val="24"/>
        </w:rPr>
      </w:pPr>
    </w:p>
    <w:p w:rsidR="00A84E63" w:rsidRPr="00284871" w:rsidRDefault="00A84E63" w:rsidP="00A84E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WTOR</w:t>
      </w:r>
      <w:r w:rsidRPr="00284871">
        <w:rPr>
          <w:rFonts w:ascii="Times New Roman" w:hAnsi="Times New Roman" w:cs="Times New Roman"/>
          <w:sz w:val="24"/>
          <w:szCs w:val="24"/>
        </w:rPr>
        <w:t>EK, 14.12.2021.</w:t>
      </w:r>
    </w:p>
    <w:p w:rsidR="00A84E63" w:rsidRPr="00284871" w:rsidRDefault="00A84E63" w:rsidP="00A84E63">
      <w:pPr>
        <w:rPr>
          <w:rFonts w:ascii="Times New Roman" w:hAnsi="Times New Roman" w:cs="Times New Roman"/>
          <w:sz w:val="24"/>
          <w:szCs w:val="24"/>
        </w:rPr>
      </w:pPr>
    </w:p>
    <w:p w:rsidR="00AB18A8" w:rsidRPr="00D94713" w:rsidRDefault="00A84E63" w:rsidP="0041211A">
      <w:pPr>
        <w:pStyle w:val="Nagwek1"/>
        <w:numPr>
          <w:ilvl w:val="0"/>
          <w:numId w:val="1"/>
        </w:numPr>
      </w:pPr>
      <w:r w:rsidRPr="00D94713">
        <w:rPr>
          <w:rFonts w:ascii="Times New Roman" w:hAnsi="Times New Roman" w:cs="Times New Roman"/>
          <w:sz w:val="24"/>
          <w:szCs w:val="24"/>
        </w:rPr>
        <w:t>„Dawne ozdoby świąteczne</w:t>
      </w:r>
      <w:r w:rsidR="0041211A" w:rsidRPr="00D94713">
        <w:rPr>
          <w:rFonts w:ascii="Times New Roman" w:hAnsi="Times New Roman" w:cs="Times New Roman"/>
          <w:sz w:val="24"/>
          <w:szCs w:val="24"/>
        </w:rPr>
        <w:t xml:space="preserve"> - </w:t>
      </w:r>
      <w:r w:rsidR="0041211A" w:rsidRPr="00D94713">
        <w:rPr>
          <w:sz w:val="24"/>
          <w:szCs w:val="24"/>
        </w:rPr>
        <w:t>Skąd się wzięły ozdoby choinkowe?</w:t>
      </w:r>
      <w:r w:rsidR="0041211A" w:rsidRPr="00D94713">
        <w:t xml:space="preserve"> </w:t>
      </w:r>
      <w:r w:rsidRPr="00D94713">
        <w:rPr>
          <w:rFonts w:ascii="Times New Roman" w:hAnsi="Times New Roman" w:cs="Times New Roman"/>
          <w:sz w:val="24"/>
          <w:szCs w:val="24"/>
        </w:rPr>
        <w:t>”- prezentacja ilustracji przedstawiających dawne ozdoby choinkowe – rozmowa nt: ich wyglądu, sposobu wykonania oraz materiału z którego powstały.</w:t>
      </w:r>
    </w:p>
    <w:p w:rsidR="00A84E63" w:rsidRPr="00D94713" w:rsidRDefault="00A84E63" w:rsidP="00A84E63">
      <w:pPr>
        <w:rPr>
          <w:rFonts w:ascii="Times New Roman" w:hAnsi="Times New Roman" w:cs="Times New Roman"/>
          <w:sz w:val="24"/>
          <w:szCs w:val="24"/>
        </w:rPr>
      </w:pPr>
    </w:p>
    <w:p w:rsidR="00A84E63" w:rsidRDefault="00A84E63" w:rsidP="00A84E63">
      <w:r>
        <w:t>Pająk ze słomy</w:t>
      </w:r>
    </w:p>
    <w:p w:rsidR="00A84E63" w:rsidRDefault="00A84E63" w:rsidP="00A84E63">
      <w:r w:rsidRPr="00A84E63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-54610</wp:posOffset>
            </wp:positionV>
            <wp:extent cx="5762625" cy="3848100"/>
            <wp:effectExtent l="19050" t="0" r="9525" b="0"/>
            <wp:wrapNone/>
            <wp:docPr id="1" name="Obraz 1" descr="C:\Users\Witkowski\Desktop\ozdoby-swiateczne-przed-choinka-02-anna-kaczmarz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tkowski\Desktop\ozdoby-swiateczne-przed-choinka-02-anna-kaczmarz-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E63" w:rsidRPr="00A84E63" w:rsidRDefault="00A84E63" w:rsidP="00A84E63"/>
    <w:p w:rsidR="00A84E63" w:rsidRPr="00A84E63" w:rsidRDefault="00A84E63" w:rsidP="00A84E63"/>
    <w:p w:rsidR="00A84E63" w:rsidRPr="00A84E63" w:rsidRDefault="00A84E63" w:rsidP="00A84E63"/>
    <w:p w:rsidR="00A84E63" w:rsidRPr="00A84E63" w:rsidRDefault="00A84E63" w:rsidP="00A84E63"/>
    <w:p w:rsidR="00A84E63" w:rsidRPr="00A84E63" w:rsidRDefault="00A84E63" w:rsidP="00A84E63"/>
    <w:p w:rsidR="00A84E63" w:rsidRPr="00A84E63" w:rsidRDefault="00A84E63" w:rsidP="00A84E63"/>
    <w:p w:rsidR="00A84E63" w:rsidRPr="00A84E63" w:rsidRDefault="00A84E63" w:rsidP="00A84E63"/>
    <w:p w:rsidR="00A84E63" w:rsidRPr="00A84E63" w:rsidRDefault="00A84E63" w:rsidP="00A84E63"/>
    <w:p w:rsidR="00A84E63" w:rsidRPr="00A84E63" w:rsidRDefault="00A84E63" w:rsidP="00A84E63"/>
    <w:p w:rsidR="00A84E63" w:rsidRPr="00A84E63" w:rsidRDefault="00A84E63" w:rsidP="00A84E63"/>
    <w:p w:rsidR="00A84E63" w:rsidRDefault="00A84E63" w:rsidP="00A84E63"/>
    <w:p w:rsidR="00A84E63" w:rsidRDefault="00A84E63" w:rsidP="00A84E63">
      <w:pPr>
        <w:tabs>
          <w:tab w:val="left" w:pos="1335"/>
        </w:tabs>
      </w:pPr>
      <w:r>
        <w:tab/>
      </w:r>
    </w:p>
    <w:p w:rsidR="0041211A" w:rsidRPr="0041211A" w:rsidRDefault="0041211A" w:rsidP="00412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34D5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Czy wiesz, że ozdoby choinkowe są o wiele starsze od choinki, którą to przejęliśmy od zachodnich sąsiadów w XIX wieku?</w:t>
      </w:r>
    </w:p>
    <w:p w:rsidR="0041211A" w:rsidRPr="0041211A" w:rsidRDefault="0041211A" w:rsidP="00412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1211A">
        <w:rPr>
          <w:rFonts w:ascii="Times New Roman" w:eastAsia="Times New Roman" w:hAnsi="Times New Roman" w:cs="Times New Roman"/>
          <w:sz w:val="24"/>
          <w:szCs w:val="24"/>
          <w:lang w:eastAsia="pl-PL"/>
        </w:rPr>
        <w:t>Zanim ulegliśmy tej nowince,</w:t>
      </w:r>
      <w:r w:rsidRPr="00F34D5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podstawowym elementem wystroju świątecznego były pęczki słomy, siano, snopki</w:t>
      </w:r>
      <w:r w:rsidRPr="0041211A">
        <w:rPr>
          <w:rFonts w:ascii="Times New Roman" w:eastAsia="Times New Roman" w:hAnsi="Times New Roman" w:cs="Times New Roman"/>
          <w:sz w:val="24"/>
          <w:szCs w:val="24"/>
          <w:lang w:eastAsia="pl-PL"/>
        </w:rPr>
        <w:t>. Oficjalnie – na pamiątkę chrystusowego żłóbka. W praktyce – pogański zwyczaj gwarantował urodzaj w nadchodzącym roku.</w:t>
      </w:r>
    </w:p>
    <w:p w:rsidR="00D94713" w:rsidRPr="00F34D50" w:rsidRDefault="0041211A" w:rsidP="00412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34D5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Poprzednikiem choinki był </w:t>
      </w:r>
      <w:proofErr w:type="spellStart"/>
      <w:r w:rsidRPr="00F34D5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podłaźnik</w:t>
      </w:r>
      <w:proofErr w:type="spellEnd"/>
      <w:r w:rsidRPr="00F34D5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(wiecha, </w:t>
      </w:r>
      <w:proofErr w:type="spellStart"/>
      <w:r w:rsidRPr="00F34D5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jutka</w:t>
      </w:r>
      <w:proofErr w:type="spellEnd"/>
      <w:r w:rsidRPr="00F34D5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, boże drzewko) </w:t>
      </w:r>
      <w:r w:rsidRPr="004121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czubek świerku lub konstrukcja ze słomy i gałązek – wieszany nad wigilijnym stołem. Dekorowano go orzechami, jabłuszkami, domowymi ciastkami, wycinankami z papieru i kulistymi „światami” </w:t>
      </w:r>
    </w:p>
    <w:p w:rsidR="00D94713" w:rsidRDefault="00D94713" w:rsidP="00412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94713" w:rsidRDefault="0041211A" w:rsidP="00D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1211A">
        <w:rPr>
          <w:rFonts w:ascii="Times New Roman" w:eastAsia="Times New Roman" w:hAnsi="Times New Roman" w:cs="Times New Roman"/>
          <w:sz w:val="24"/>
          <w:szCs w:val="24"/>
          <w:lang w:eastAsia="pl-PL"/>
        </w:rPr>
        <w:t>z opłatka. Z czasem te cudeńka „przeskoczyły” na choinkę. Za ich zrobienie zabierano się na początku adwentu. Ozdoby bowiem dzieliły się na jadalne oraz delikatne, więc tylko nielicznym udawało się przetrwać święta i dotrwać do następnych.</w:t>
      </w:r>
    </w:p>
    <w:p w:rsidR="0041211A" w:rsidRPr="0041211A" w:rsidRDefault="0041211A" w:rsidP="00D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121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Aby uzupełnić deficyt, domownicy zbierali się wieczorami przy stole i wycinali, kleili, składali. Gwarantuję, że było to sto razy przyjemniejsze i jednoczące rodzinę przeżycie niż wyprawa do supermarketu po bombki. Młodsi </w:t>
      </w:r>
      <w:r w:rsidRPr="00D9471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owijali sreberkami orzechy, sklejali łańcuchy </w:t>
      </w:r>
      <w:r w:rsidR="00D9471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Pr="00D9471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 papieru</w:t>
      </w:r>
      <w:r w:rsidRPr="0041211A">
        <w:rPr>
          <w:rFonts w:ascii="Times New Roman" w:eastAsia="Times New Roman" w:hAnsi="Times New Roman" w:cs="Times New Roman"/>
          <w:sz w:val="24"/>
          <w:szCs w:val="24"/>
          <w:lang w:eastAsia="pl-PL"/>
        </w:rPr>
        <w:t>, przewlekali nitki przez pierniki albo brali się za pawie oczka czy ażurowe koszyki na bakalie.</w:t>
      </w:r>
    </w:p>
    <w:p w:rsidR="0041211A" w:rsidRDefault="0041211A" w:rsidP="00412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1211A">
        <w:rPr>
          <w:rFonts w:ascii="Times New Roman" w:eastAsia="Times New Roman" w:hAnsi="Times New Roman" w:cs="Times New Roman"/>
          <w:sz w:val="24"/>
          <w:szCs w:val="24"/>
          <w:lang w:eastAsia="pl-PL"/>
        </w:rPr>
        <w:t>Bardziej zaawansowani konstruowali jeże i grzybki</w:t>
      </w:r>
      <w:r w:rsidRPr="0041211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hyperlink r:id="rId6" w:history="1">
        <w:r w:rsidRPr="00D94713">
          <w:rPr>
            <w:rFonts w:ascii="Times New Roman" w:eastAsia="Times New Roman" w:hAnsi="Times New Roman" w:cs="Times New Roman"/>
            <w:bCs/>
            <w:sz w:val="24"/>
            <w:szCs w:val="24"/>
            <w:lang w:eastAsia="pl-PL"/>
          </w:rPr>
          <w:t>z bibuły</w:t>
        </w:r>
      </w:hyperlink>
      <w:r w:rsidRPr="00D9471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, słomkowe gwiazdk</w:t>
      </w:r>
      <w:r w:rsidRPr="004121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 </w:t>
      </w:r>
      <w:r w:rsidRPr="00D9471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albo wycinali skrzydła, do których doklejano anielskie główki.</w:t>
      </w:r>
      <w:r w:rsidRPr="004121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Ale tylko najbardziej zaprawione w bojach gospodynie mogły przewodzić produkcji tzw. </w:t>
      </w:r>
      <w:r w:rsidRPr="0041211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pająków</w:t>
      </w:r>
      <w:r w:rsidRPr="0041211A">
        <w:rPr>
          <w:rFonts w:ascii="Times New Roman" w:eastAsia="Times New Roman" w:hAnsi="Times New Roman" w:cs="Times New Roman"/>
          <w:sz w:val="24"/>
          <w:szCs w:val="24"/>
          <w:lang w:eastAsia="pl-PL"/>
        </w:rPr>
        <w:t>. Te deli</w:t>
      </w:r>
      <w:r w:rsidR="00D9471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katne i skomplikowane </w:t>
      </w:r>
      <w:r w:rsidRPr="004121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ozdoby robiono z tego, co akurat było pod ręką: słomy, ziaren fasoli i grochu, piór, wydmuszek, włóczek, koralików, płótna, które potem zastąpiła kolorowa bibułka.</w:t>
      </w:r>
      <w:r w:rsidRPr="0041211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41211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D9471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Właściwie wszystkie ozdoby choinkowe zaczynały karierę jako części składowe pająków, by dopiero po jakimś czasie się uniezależnić</w:t>
      </w:r>
      <w:r w:rsidRPr="0041211A">
        <w:rPr>
          <w:rFonts w:ascii="Times New Roman" w:eastAsia="Times New Roman" w:hAnsi="Times New Roman" w:cs="Times New Roman"/>
          <w:sz w:val="24"/>
          <w:szCs w:val="24"/>
          <w:lang w:eastAsia="pl-PL"/>
        </w:rPr>
        <w:t>. Na długo przed erą choinki wieszano je pośrodku</w:t>
      </w:r>
      <w:r w:rsidR="00D9471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izby pod sufitem albo w</w:t>
      </w:r>
      <w:r w:rsidRPr="004121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kącie. </w:t>
      </w:r>
    </w:p>
    <w:p w:rsidR="00F34D50" w:rsidRDefault="00F34D50" w:rsidP="00412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34D50" w:rsidRPr="0041211A" w:rsidRDefault="00F34D50" w:rsidP="00412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67154" w:rsidRDefault="00E67154" w:rsidP="00A84E63">
      <w:pPr>
        <w:tabs>
          <w:tab w:val="left" w:pos="1335"/>
        </w:tabs>
      </w:pPr>
      <w:r w:rsidRPr="00E67154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-604520</wp:posOffset>
            </wp:positionV>
            <wp:extent cx="5762625" cy="3848100"/>
            <wp:effectExtent l="19050" t="0" r="9525" b="0"/>
            <wp:wrapNone/>
            <wp:docPr id="2" name="Obraz 1" descr="C:\Users\Witkowski\Desktop\ozdoby-swiateczne-przed-choinka-03-anna-kaczmarz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tkowski\Desktop\ozdoby-swiateczne-przed-choinka-03-anna-kaczmarz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7154" w:rsidRPr="00E67154" w:rsidRDefault="00E67154" w:rsidP="00E67154"/>
    <w:p w:rsidR="00E67154" w:rsidRPr="00E67154" w:rsidRDefault="00E67154" w:rsidP="00E67154"/>
    <w:p w:rsidR="00E67154" w:rsidRPr="00E67154" w:rsidRDefault="00E67154" w:rsidP="00E67154"/>
    <w:p w:rsidR="00E67154" w:rsidRPr="00E67154" w:rsidRDefault="00E67154" w:rsidP="00E67154"/>
    <w:p w:rsidR="00E67154" w:rsidRPr="00E67154" w:rsidRDefault="00E67154" w:rsidP="00E67154"/>
    <w:p w:rsidR="00E67154" w:rsidRPr="00E67154" w:rsidRDefault="00E67154" w:rsidP="00E67154"/>
    <w:p w:rsidR="00E67154" w:rsidRPr="00E67154" w:rsidRDefault="00E67154" w:rsidP="00E67154"/>
    <w:p w:rsidR="00E67154" w:rsidRPr="00E67154" w:rsidRDefault="00E67154" w:rsidP="00E67154"/>
    <w:p w:rsidR="00E67154" w:rsidRPr="00E67154" w:rsidRDefault="00E67154" w:rsidP="00E67154"/>
    <w:p w:rsidR="00E67154" w:rsidRPr="00E67154" w:rsidRDefault="00E67154" w:rsidP="00E67154"/>
    <w:p w:rsidR="00E67154" w:rsidRDefault="00E67154" w:rsidP="00E67154"/>
    <w:p w:rsidR="00A84E63" w:rsidRDefault="00A84E63" w:rsidP="00E67154">
      <w:pPr>
        <w:ind w:firstLine="708"/>
      </w:pPr>
    </w:p>
    <w:p w:rsidR="00E67154" w:rsidRDefault="00E67154" w:rsidP="00E67154">
      <w:pPr>
        <w:ind w:firstLine="708"/>
      </w:pPr>
    </w:p>
    <w:p w:rsidR="00E67154" w:rsidRDefault="00E67154" w:rsidP="00E67154">
      <w:pPr>
        <w:ind w:firstLine="708"/>
      </w:pPr>
    </w:p>
    <w:p w:rsidR="00E67154" w:rsidRDefault="00E67154" w:rsidP="00E67154">
      <w:pPr>
        <w:pStyle w:val="NormalnyWeb"/>
      </w:pPr>
      <w:r>
        <w:t xml:space="preserve">Ozdoby, które wymieniliśmy miały swoją symbolikę. Orzechy zawijane w sreberka to symbol podnoszącego się dobrobytu. Jabłka zapewnić miały zdrowie, były symbolem rajskiej jabłoni. Symbolem wzmacniania więzi rodzinnych były łańcuchy, a gwiazda betlejemska miała pomagać zagubionym wrócić do domu. Swoją symbolikę mają również dzwoneczki, które "głosiły" dobrą nowinę. </w:t>
      </w:r>
    </w:p>
    <w:p w:rsidR="00E67154" w:rsidRPr="00284871" w:rsidRDefault="00E67154" w:rsidP="00E67154">
      <w:pPr>
        <w:rPr>
          <w:rFonts w:ascii="Times New Roman" w:hAnsi="Times New Roman" w:cs="Times New Roman"/>
          <w:sz w:val="24"/>
          <w:szCs w:val="24"/>
        </w:rPr>
      </w:pPr>
    </w:p>
    <w:p w:rsidR="00E67154" w:rsidRDefault="00E67154" w:rsidP="00E67154">
      <w:pPr>
        <w:ind w:firstLine="708"/>
      </w:pPr>
    </w:p>
    <w:p w:rsidR="00E67154" w:rsidRDefault="00E67154" w:rsidP="00E67154">
      <w:pPr>
        <w:ind w:firstLine="708"/>
      </w:pP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2357755</wp:posOffset>
            </wp:positionH>
            <wp:positionV relativeFrom="paragraph">
              <wp:posOffset>-17145</wp:posOffset>
            </wp:positionV>
            <wp:extent cx="4181475" cy="2781300"/>
            <wp:effectExtent l="19050" t="0" r="9525" b="0"/>
            <wp:wrapNone/>
            <wp:docPr id="4" name="Obraz 2" descr="C:\Users\Witkowski\Desktop\indek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tkowski\Desktop\indeks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7154" w:rsidRPr="00E67154" w:rsidRDefault="00E67154" w:rsidP="00E67154"/>
    <w:p w:rsidR="00E67154" w:rsidRPr="00E67154" w:rsidRDefault="00E67154" w:rsidP="00E67154"/>
    <w:p w:rsidR="00E67154" w:rsidRPr="00E67154" w:rsidRDefault="00E67154" w:rsidP="00E67154"/>
    <w:p w:rsidR="00E67154" w:rsidRPr="00E67154" w:rsidRDefault="00E67154" w:rsidP="00E67154"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-490220</wp:posOffset>
            </wp:positionH>
            <wp:positionV relativeFrom="paragraph">
              <wp:posOffset>-584835</wp:posOffset>
            </wp:positionV>
            <wp:extent cx="2790825" cy="4191000"/>
            <wp:effectExtent l="19050" t="0" r="9525" b="0"/>
            <wp:wrapNone/>
            <wp:docPr id="3" name="Obraz 1" descr="C:\Users\Witkowski\Desktop\imag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tkowski\Desktop\images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7154" w:rsidRPr="00E67154" w:rsidRDefault="00E67154" w:rsidP="00E67154"/>
    <w:p w:rsidR="00E67154" w:rsidRPr="00E67154" w:rsidRDefault="00E67154" w:rsidP="00E67154"/>
    <w:p w:rsidR="00E67154" w:rsidRPr="00E67154" w:rsidRDefault="00E67154" w:rsidP="00E67154"/>
    <w:p w:rsidR="00E67154" w:rsidRPr="00E67154" w:rsidRDefault="00E67154" w:rsidP="00E67154"/>
    <w:p w:rsidR="00E67154" w:rsidRPr="00E67154" w:rsidRDefault="00E67154" w:rsidP="00E67154"/>
    <w:p w:rsidR="00E67154" w:rsidRPr="00E67154" w:rsidRDefault="00E67154" w:rsidP="00E67154"/>
    <w:p w:rsidR="00E67154" w:rsidRDefault="00E67154" w:rsidP="00E67154"/>
    <w:p w:rsidR="00E67154" w:rsidRDefault="00E67154" w:rsidP="00E67154">
      <w:pPr>
        <w:jc w:val="center"/>
      </w:pPr>
    </w:p>
    <w:p w:rsidR="00E67154" w:rsidRDefault="00E67154" w:rsidP="00E67154">
      <w:pPr>
        <w:jc w:val="center"/>
      </w:pPr>
    </w:p>
    <w:p w:rsidR="00E67154" w:rsidRDefault="00E67154" w:rsidP="00E67154">
      <w:pPr>
        <w:jc w:val="center"/>
      </w:pPr>
    </w:p>
    <w:p w:rsidR="00E67154" w:rsidRDefault="00E67154" w:rsidP="00E67154">
      <w:pPr>
        <w:jc w:val="center"/>
      </w:pPr>
    </w:p>
    <w:p w:rsidR="00E67154" w:rsidRDefault="00E67154" w:rsidP="00E67154">
      <w:pPr>
        <w:jc w:val="center"/>
      </w:pPr>
    </w:p>
    <w:p w:rsidR="00E67154" w:rsidRDefault="00E67154" w:rsidP="00E67154">
      <w:pPr>
        <w:jc w:val="center"/>
      </w:pPr>
    </w:p>
    <w:p w:rsidR="00E67154" w:rsidRDefault="00E67154" w:rsidP="00E67154">
      <w:pPr>
        <w:jc w:val="center"/>
      </w:pPr>
    </w:p>
    <w:p w:rsidR="00E67154" w:rsidRDefault="00E67154" w:rsidP="00E67154">
      <w:pPr>
        <w:jc w:val="center"/>
      </w:pPr>
    </w:p>
    <w:p w:rsidR="00E67154" w:rsidRDefault="00E67154" w:rsidP="00E67154">
      <w:pPr>
        <w:jc w:val="center"/>
      </w:pPr>
    </w:p>
    <w:p w:rsidR="00E67154" w:rsidRDefault="00E67154" w:rsidP="00E67154">
      <w:pPr>
        <w:jc w:val="center"/>
      </w:pPr>
    </w:p>
    <w:p w:rsidR="00E67154" w:rsidRDefault="00C11C8C" w:rsidP="00C11C8C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C11C8C">
        <w:rPr>
          <w:rFonts w:ascii="Times New Roman" w:hAnsi="Times New Roman" w:cs="Times New Roman"/>
        </w:rPr>
        <w:t xml:space="preserve">A teraz trochę popracujmy – zróbmy łańcuch na choinkę </w:t>
      </w:r>
      <w:r>
        <w:rPr>
          <w:rFonts w:ascii="Times New Roman" w:hAnsi="Times New Roman" w:cs="Times New Roman"/>
        </w:rPr>
        <w:t xml:space="preserve"> - praca plastyczna – rozwijanie sprawności manualnych, doskonalenie umiejętności wycinania, rozwijanie wyobraźni.</w:t>
      </w:r>
    </w:p>
    <w:p w:rsidR="00C11C8C" w:rsidRDefault="00C11C8C" w:rsidP="00C11C8C">
      <w:pPr>
        <w:rPr>
          <w:rFonts w:ascii="Times New Roman" w:hAnsi="Times New Roman" w:cs="Times New Roman"/>
        </w:rPr>
      </w:pPr>
    </w:p>
    <w:p w:rsidR="00C11C8C" w:rsidRDefault="00C11C8C" w:rsidP="00C11C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Łańcuch na choinkę możemy wykonać z różnego materiału plastycznego, może to być papier kolorowy, kolorowa bibuła, słomki do napojów, papier ozdobny do pakowania itp.</w:t>
      </w:r>
    </w:p>
    <w:p w:rsidR="00BF5C35" w:rsidRDefault="00BF5C35" w:rsidP="00C11C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243205</wp:posOffset>
            </wp:positionH>
            <wp:positionV relativeFrom="paragraph">
              <wp:posOffset>54610</wp:posOffset>
            </wp:positionV>
            <wp:extent cx="2486025" cy="1838325"/>
            <wp:effectExtent l="19050" t="0" r="9525" b="0"/>
            <wp:wrapNone/>
            <wp:docPr id="5" name="Obraz 3" descr="C:\Users\Witkowski\Desktop\images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tkowski\Desktop\images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2292985</wp:posOffset>
            </wp:positionV>
            <wp:extent cx="3445510" cy="2581275"/>
            <wp:effectExtent l="19050" t="0" r="2540" b="0"/>
            <wp:wrapNone/>
            <wp:docPr id="6" name="Obraz 1" descr="C:\Users\Witkowski\Desktop\indek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tkowski\Desktop\indeksm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2864485</wp:posOffset>
            </wp:positionV>
            <wp:extent cx="2505075" cy="2752725"/>
            <wp:effectExtent l="19050" t="0" r="9525" b="0"/>
            <wp:wrapNone/>
            <wp:docPr id="7" name="Obraz 2" descr="C:\Users\Witkowski\Desktop\images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tkowski\Desktop\images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                                                                                     </w:t>
      </w:r>
    </w:p>
    <w:p w:rsidR="00BF5C35" w:rsidRDefault="00BF5C35" w:rsidP="00C11C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- tniemy kolorowy papier  na paski i sklejamy                          </w:t>
      </w:r>
    </w:p>
    <w:p w:rsidR="00BF5C35" w:rsidRDefault="00BF5C35" w:rsidP="00C11C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jeden w drugi         </w:t>
      </w:r>
    </w:p>
    <w:p w:rsidR="00BF5C35" w:rsidRDefault="00BF5C35" w:rsidP="00C11C8C">
      <w:pPr>
        <w:rPr>
          <w:rFonts w:ascii="Times New Roman" w:hAnsi="Times New Roman" w:cs="Times New Roman"/>
        </w:rPr>
      </w:pPr>
    </w:p>
    <w:p w:rsidR="00BF5C35" w:rsidRDefault="00BF5C35" w:rsidP="00C11C8C">
      <w:pPr>
        <w:rPr>
          <w:rFonts w:ascii="Times New Roman" w:hAnsi="Times New Roman" w:cs="Times New Roman"/>
        </w:rPr>
      </w:pPr>
    </w:p>
    <w:p w:rsidR="00BF5C35" w:rsidRDefault="00BF5C35" w:rsidP="00C11C8C">
      <w:pPr>
        <w:rPr>
          <w:rFonts w:ascii="Times New Roman" w:hAnsi="Times New Roman" w:cs="Times New Roman"/>
        </w:rPr>
      </w:pPr>
    </w:p>
    <w:p w:rsidR="00BF5C35" w:rsidRDefault="00BF5C35" w:rsidP="00C11C8C">
      <w:pPr>
        <w:rPr>
          <w:rFonts w:ascii="Times New Roman" w:hAnsi="Times New Roman" w:cs="Times New Roman"/>
        </w:rPr>
      </w:pPr>
    </w:p>
    <w:p w:rsidR="00BF5C35" w:rsidRDefault="00BF5C35" w:rsidP="00C11C8C">
      <w:pPr>
        <w:rPr>
          <w:rFonts w:ascii="Times New Roman" w:hAnsi="Times New Roman" w:cs="Times New Roman"/>
        </w:rPr>
      </w:pPr>
    </w:p>
    <w:p w:rsidR="00BF5C35" w:rsidRDefault="00BF5C35" w:rsidP="00C11C8C">
      <w:pPr>
        <w:rPr>
          <w:rFonts w:ascii="Times New Roman" w:hAnsi="Times New Roman" w:cs="Times New Roman"/>
        </w:rPr>
      </w:pPr>
    </w:p>
    <w:p w:rsidR="00BF5C35" w:rsidRDefault="00BF5C35" w:rsidP="00C11C8C">
      <w:pPr>
        <w:rPr>
          <w:rFonts w:ascii="Times New Roman" w:hAnsi="Times New Roman" w:cs="Times New Roman"/>
        </w:rPr>
      </w:pPr>
    </w:p>
    <w:p w:rsidR="00BF5C35" w:rsidRDefault="00BF5C35" w:rsidP="00C11C8C">
      <w:pPr>
        <w:rPr>
          <w:rFonts w:ascii="Times New Roman" w:hAnsi="Times New Roman" w:cs="Times New Roman"/>
        </w:rPr>
      </w:pPr>
    </w:p>
    <w:p w:rsidR="00BF5C35" w:rsidRDefault="00BF5C35" w:rsidP="00C11C8C">
      <w:pPr>
        <w:rPr>
          <w:rFonts w:ascii="Times New Roman" w:hAnsi="Times New Roman" w:cs="Times New Roman"/>
        </w:rPr>
      </w:pPr>
    </w:p>
    <w:p w:rsidR="00BF5C35" w:rsidRDefault="00BF5C35" w:rsidP="00C11C8C">
      <w:pPr>
        <w:rPr>
          <w:rFonts w:ascii="Times New Roman" w:hAnsi="Times New Roman" w:cs="Times New Roman"/>
        </w:rPr>
      </w:pPr>
    </w:p>
    <w:p w:rsidR="00BF5C35" w:rsidRDefault="00BF5C35" w:rsidP="00C11C8C">
      <w:pPr>
        <w:rPr>
          <w:rFonts w:ascii="Times New Roman" w:hAnsi="Times New Roman" w:cs="Times New Roman"/>
        </w:rPr>
      </w:pPr>
    </w:p>
    <w:p w:rsidR="00C11C8C" w:rsidRDefault="00BF5C35" w:rsidP="00C11C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</w:t>
      </w:r>
    </w:p>
    <w:p w:rsidR="00BF5C35" w:rsidRDefault="00BF5C35" w:rsidP="00C11C8C">
      <w:pPr>
        <w:rPr>
          <w:rFonts w:ascii="Times New Roman" w:hAnsi="Times New Roman" w:cs="Times New Roman"/>
        </w:rPr>
      </w:pPr>
    </w:p>
    <w:p w:rsidR="00BF5C35" w:rsidRDefault="00BF5C35" w:rsidP="00BF5C35">
      <w:pPr>
        <w:rPr>
          <w:rFonts w:ascii="Times New Roman" w:hAnsi="Times New Roman" w:cs="Times New Roman"/>
        </w:rPr>
      </w:pPr>
    </w:p>
    <w:p w:rsidR="00BF5C35" w:rsidRPr="00BF5C35" w:rsidRDefault="00BF5C35" w:rsidP="00BF5C35">
      <w:pPr>
        <w:rPr>
          <w:rFonts w:ascii="Times New Roman" w:hAnsi="Times New Roman" w:cs="Times New Roman"/>
        </w:rPr>
      </w:pPr>
    </w:p>
    <w:p w:rsidR="00BF5C35" w:rsidRDefault="00BF5C35" w:rsidP="00BF5C35">
      <w:pPr>
        <w:rPr>
          <w:rFonts w:ascii="Times New Roman" w:hAnsi="Times New Roman" w:cs="Times New Roman"/>
        </w:rPr>
      </w:pPr>
    </w:p>
    <w:p w:rsidR="00BF5C35" w:rsidRDefault="00BF5C35" w:rsidP="00BF5C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- </w:t>
      </w:r>
      <w:r w:rsidRPr="00211D15">
        <w:rPr>
          <w:rFonts w:ascii="Times New Roman" w:hAnsi="Times New Roman" w:cs="Times New Roman"/>
          <w:sz w:val="24"/>
          <w:szCs w:val="24"/>
        </w:rPr>
        <w:t>małe kolorowe kwadraty składamy w harmonijkę, na środku robimy dziurkę dziurkaczem, tniemy słomkę na krótsze odcinki i nawlekamy na sznureczek na przemian – kokarda, słomka. Powodzenia</w:t>
      </w:r>
      <w:r>
        <w:rPr>
          <w:rFonts w:ascii="Times New Roman" w:hAnsi="Times New Roman" w:cs="Times New Roman"/>
        </w:rPr>
        <w:t>.</w:t>
      </w:r>
    </w:p>
    <w:p w:rsidR="00BF5C35" w:rsidRDefault="00BF5C35" w:rsidP="00BF5C35">
      <w:pPr>
        <w:rPr>
          <w:rFonts w:ascii="Times New Roman" w:hAnsi="Times New Roman" w:cs="Times New Roman"/>
        </w:rPr>
      </w:pPr>
    </w:p>
    <w:p w:rsidR="00BF5C35" w:rsidRDefault="00BF5C35" w:rsidP="00BF5C35">
      <w:pPr>
        <w:rPr>
          <w:rFonts w:ascii="Times New Roman" w:hAnsi="Times New Roman" w:cs="Times New Roman"/>
        </w:rPr>
      </w:pPr>
    </w:p>
    <w:p w:rsidR="00BF5C35" w:rsidRPr="00211D15" w:rsidRDefault="00211D15" w:rsidP="00211D1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211D15">
        <w:rPr>
          <w:rFonts w:ascii="Times New Roman" w:hAnsi="Times New Roman" w:cs="Times New Roman"/>
          <w:b/>
          <w:sz w:val="24"/>
          <w:szCs w:val="24"/>
        </w:rPr>
        <w:t>A teraz troczę ruchu.</w:t>
      </w:r>
    </w:p>
    <w:p w:rsidR="00211D15" w:rsidRPr="006F0355" w:rsidRDefault="00211D15" w:rsidP="00211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F035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Zabawa ruchowa „Raz, dwa, trzy – mama / tata  patrzy!”.</w:t>
      </w:r>
      <w:r w:rsidRPr="006F035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Dziecko porusza się swobodnie po pokoju lub ogrodzie . Rodzic ustawia się tyłem do dziecka. Gdy rodzic powie: Raz, dwa, trzy – mama/tata patrzy!, dziecko staje  nieruchomo, rodzic sprawdza czy dziecko nie porusza się w tym czasie i znowu odwraca się do dziecka, zabawę powtarzamy kilka razy.</w:t>
      </w:r>
    </w:p>
    <w:p w:rsidR="00211D15" w:rsidRPr="006F0355" w:rsidRDefault="00211D15" w:rsidP="00211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F035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 Zabawa  usprawniająca motorykę małą „Gazetowe kule”.</w:t>
      </w:r>
      <w:r w:rsidRPr="006F035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Dziecko i rodzic otrzymuje jedną kartkę z gazety, z której tworzy kule, gdy kule są gotowe dziecko wykonuje następując ćwiczenia:</w:t>
      </w:r>
      <w:r w:rsidRPr="006F035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– podrzucanie  kuli nad głową trzy razy</w:t>
      </w:r>
      <w:r w:rsidRPr="006F035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– przerzucanie kuli z jednej ręki do drugiej</w:t>
      </w:r>
      <w:r w:rsidRPr="006F035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przekładanie kuli wokół bioder</w:t>
      </w:r>
      <w:r w:rsidRPr="006F035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przekładnie kuli między kolanami, na kształt ósemki</w:t>
      </w:r>
      <w:r w:rsidRPr="006F035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rzucanie kuli do wyznaczonego punktu np. hula-hop, zbudowanie z klocków otworu do którego można trafić kulą z gazety.</w:t>
      </w:r>
    </w:p>
    <w:p w:rsidR="00211D15" w:rsidRPr="006F0355" w:rsidRDefault="00211D15" w:rsidP="00211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F0355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6F035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PROPOZYCJE DO WYKONANIA W CZASIE WOLNYM</w:t>
      </w:r>
    </w:p>
    <w:p w:rsidR="00211D15" w:rsidRPr="006F0355" w:rsidRDefault="00211D15" w:rsidP="00211D1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F035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Zabawa oddechowa „Burza w wodzie”.</w:t>
      </w:r>
      <w:r w:rsidRPr="006F035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Dziecko otrzymuje kubeczek wypełniony do połowy wodą i rurkę plastikową, dmucha mocno przez rurkę w taki sposób, aby powstały bąbelki.</w:t>
      </w:r>
    </w:p>
    <w:p w:rsidR="00211D15" w:rsidRDefault="00211D15" w:rsidP="00211D15">
      <w:pPr>
        <w:pStyle w:val="NormalnyWeb"/>
        <w:numPr>
          <w:ilvl w:val="0"/>
          <w:numId w:val="2"/>
        </w:numPr>
      </w:pPr>
      <w:r>
        <w:rPr>
          <w:rStyle w:val="Pogrubienie"/>
        </w:rPr>
        <w:t xml:space="preserve">Zabawa „Lustro”, </w:t>
      </w:r>
      <w:r>
        <w:t>dziecko i rodzic stoją naprzeciw siebie, zadanie polega na odwzorowywaniu ruchów partnera, zaczyna rodzic, wykonuje prosty ruch, np. podnosi prawą rękę do góry, udaje że maluje usta itp. - dziecko naśladuje i wykonuje ten sam ruch, następnie gesty wykonuje dziecko, rodzic powtarza je, tak jak w odbiciu lustra.</w:t>
      </w:r>
    </w:p>
    <w:p w:rsidR="00211D15" w:rsidRDefault="00211D15" w:rsidP="00211D15">
      <w:pPr>
        <w:pStyle w:val="NormalnyWeb"/>
        <w:numPr>
          <w:ilvl w:val="0"/>
          <w:numId w:val="2"/>
        </w:numPr>
      </w:pPr>
      <w:r>
        <w:rPr>
          <w:rStyle w:val="Pogrubienie"/>
        </w:rPr>
        <w:t>5. Ćwiczenia artykulacyjne „Minki dla rodziców” ( wzmacnianie mięśni narządów mowy)</w:t>
      </w:r>
      <w:r>
        <w:rPr>
          <w:b/>
          <w:bCs/>
        </w:rPr>
        <w:br/>
      </w:r>
      <w:r>
        <w:t xml:space="preserve">Dziecko wykonuje różne miny w zależności od nastroju. Rodzic podaje nazwę lub pokazuje symbolem daną minę ( </w:t>
      </w:r>
      <w:proofErr w:type="spellStart"/>
      <w:r>
        <w:t>emotikon</w:t>
      </w:r>
      <w:proofErr w:type="spellEnd"/>
      <w:r>
        <w:t>), a dziecko pokazuje miną nastrój, np. wesoła mina- szeroki uśmiech, smutna mina – podkówka z warg, mina obrażona- wargi wydęte.</w:t>
      </w:r>
    </w:p>
    <w:p w:rsidR="00211D15" w:rsidRDefault="00211D15" w:rsidP="00211D15">
      <w:pPr>
        <w:pStyle w:val="NormalnyWeb"/>
      </w:pPr>
    </w:p>
    <w:p w:rsidR="00211D15" w:rsidRDefault="00211D15" w:rsidP="00211D15">
      <w:pPr>
        <w:pStyle w:val="NormalnyWeb"/>
      </w:pPr>
    </w:p>
    <w:p w:rsidR="00211D15" w:rsidRPr="00284871" w:rsidRDefault="00211D15" w:rsidP="00211D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1529080</wp:posOffset>
            </wp:positionH>
            <wp:positionV relativeFrom="paragraph">
              <wp:posOffset>-615315</wp:posOffset>
            </wp:positionV>
            <wp:extent cx="2143125" cy="2143125"/>
            <wp:effectExtent l="19050" t="0" r="9525" b="0"/>
            <wp:wrapNone/>
            <wp:docPr id="8" name="Obraz 1" descr="C:\Users\Witkowski\Desktop\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tkowski\Desktop\g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1D15" w:rsidRDefault="00211D15" w:rsidP="00211D15">
      <w:pPr>
        <w:rPr>
          <w:rFonts w:ascii="Times New Roman" w:hAnsi="Times New Roman" w:cs="Times New Roman"/>
        </w:rPr>
      </w:pPr>
    </w:p>
    <w:p w:rsidR="000F7100" w:rsidRDefault="000F7100" w:rsidP="00211D15">
      <w:pPr>
        <w:rPr>
          <w:rFonts w:ascii="Times New Roman" w:hAnsi="Times New Roman" w:cs="Times New Roman"/>
        </w:rPr>
      </w:pPr>
    </w:p>
    <w:p w:rsidR="000F7100" w:rsidRDefault="000F7100" w:rsidP="00211D15">
      <w:pPr>
        <w:rPr>
          <w:rFonts w:ascii="Times New Roman" w:hAnsi="Times New Roman" w:cs="Times New Roman"/>
        </w:rPr>
      </w:pPr>
    </w:p>
    <w:p w:rsidR="000F7100" w:rsidRDefault="000F7100" w:rsidP="00211D15">
      <w:pPr>
        <w:rPr>
          <w:rFonts w:ascii="Times New Roman" w:hAnsi="Times New Roman" w:cs="Times New Roman"/>
        </w:rPr>
      </w:pPr>
    </w:p>
    <w:p w:rsidR="000F7100" w:rsidRDefault="000F7100" w:rsidP="00211D15">
      <w:pPr>
        <w:rPr>
          <w:rFonts w:ascii="Times New Roman" w:hAnsi="Times New Roman" w:cs="Times New Roman"/>
        </w:rPr>
      </w:pPr>
    </w:p>
    <w:p w:rsidR="000F7100" w:rsidRDefault="000F7100" w:rsidP="00211D15">
      <w:pPr>
        <w:rPr>
          <w:rFonts w:ascii="Times New Roman" w:hAnsi="Times New Roman" w:cs="Times New Roman"/>
        </w:rPr>
      </w:pPr>
    </w:p>
    <w:p w:rsidR="000F7100" w:rsidRDefault="000F7100" w:rsidP="00211D15">
      <w:pPr>
        <w:rPr>
          <w:rFonts w:ascii="Times New Roman" w:hAnsi="Times New Roman" w:cs="Times New Roman"/>
        </w:rPr>
      </w:pPr>
    </w:p>
    <w:p w:rsidR="000F7100" w:rsidRDefault="008B2A74" w:rsidP="00211D15">
      <w:r w:rsidRPr="008B09F3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14" o:title=""/>
          </v:shape>
          <o:OLEObject Type="Embed" ProgID="AcroExch.Document.DC" ShapeID="_x0000_i1025" DrawAspect="Content" ObjectID="_1700918735" r:id="rId15"/>
        </w:object>
      </w:r>
    </w:p>
    <w:p w:rsidR="008B2A74" w:rsidRDefault="008B2A74" w:rsidP="00211D15"/>
    <w:p w:rsidR="008B2A74" w:rsidRDefault="008B2A74" w:rsidP="00211D15"/>
    <w:p w:rsidR="00562121" w:rsidRDefault="00562121" w:rsidP="00211D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272415</wp:posOffset>
            </wp:positionV>
            <wp:extent cx="5934075" cy="7839075"/>
            <wp:effectExtent l="19050" t="0" r="9525" b="0"/>
            <wp:wrapNone/>
            <wp:docPr id="9" name="Obraz 1" descr="C:\Users\Witkowski\Desktop\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tkowski\Desktop\po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2121" w:rsidRPr="00562121" w:rsidRDefault="00562121" w:rsidP="00562121">
      <w:pPr>
        <w:rPr>
          <w:rFonts w:ascii="Times New Roman" w:hAnsi="Times New Roman" w:cs="Times New Roman"/>
        </w:rPr>
      </w:pPr>
    </w:p>
    <w:p w:rsidR="00562121" w:rsidRPr="00562121" w:rsidRDefault="00562121" w:rsidP="00562121">
      <w:pPr>
        <w:rPr>
          <w:rFonts w:ascii="Times New Roman" w:hAnsi="Times New Roman" w:cs="Times New Roman"/>
        </w:rPr>
      </w:pPr>
    </w:p>
    <w:p w:rsidR="00562121" w:rsidRPr="00562121" w:rsidRDefault="00562121" w:rsidP="00562121">
      <w:pPr>
        <w:rPr>
          <w:rFonts w:ascii="Times New Roman" w:hAnsi="Times New Roman" w:cs="Times New Roman"/>
        </w:rPr>
      </w:pPr>
    </w:p>
    <w:p w:rsidR="00562121" w:rsidRPr="00562121" w:rsidRDefault="00562121" w:rsidP="00562121">
      <w:pPr>
        <w:rPr>
          <w:rFonts w:ascii="Times New Roman" w:hAnsi="Times New Roman" w:cs="Times New Roman"/>
        </w:rPr>
      </w:pPr>
    </w:p>
    <w:p w:rsidR="00562121" w:rsidRPr="00562121" w:rsidRDefault="00562121" w:rsidP="00562121">
      <w:pPr>
        <w:rPr>
          <w:rFonts w:ascii="Times New Roman" w:hAnsi="Times New Roman" w:cs="Times New Roman"/>
        </w:rPr>
      </w:pPr>
    </w:p>
    <w:p w:rsidR="00562121" w:rsidRPr="00562121" w:rsidRDefault="00562121" w:rsidP="00562121">
      <w:pPr>
        <w:rPr>
          <w:rFonts w:ascii="Times New Roman" w:hAnsi="Times New Roman" w:cs="Times New Roman"/>
        </w:rPr>
      </w:pPr>
    </w:p>
    <w:p w:rsidR="00562121" w:rsidRPr="00562121" w:rsidRDefault="00562121" w:rsidP="00562121">
      <w:pPr>
        <w:rPr>
          <w:rFonts w:ascii="Times New Roman" w:hAnsi="Times New Roman" w:cs="Times New Roman"/>
        </w:rPr>
      </w:pPr>
    </w:p>
    <w:p w:rsidR="00562121" w:rsidRPr="00562121" w:rsidRDefault="00562121" w:rsidP="00562121">
      <w:pPr>
        <w:rPr>
          <w:rFonts w:ascii="Times New Roman" w:hAnsi="Times New Roman" w:cs="Times New Roman"/>
        </w:rPr>
      </w:pPr>
    </w:p>
    <w:p w:rsidR="00562121" w:rsidRPr="00562121" w:rsidRDefault="00562121" w:rsidP="00562121">
      <w:pPr>
        <w:rPr>
          <w:rFonts w:ascii="Times New Roman" w:hAnsi="Times New Roman" w:cs="Times New Roman"/>
        </w:rPr>
      </w:pPr>
    </w:p>
    <w:p w:rsidR="00562121" w:rsidRPr="00562121" w:rsidRDefault="00562121" w:rsidP="00562121">
      <w:pPr>
        <w:rPr>
          <w:rFonts w:ascii="Times New Roman" w:hAnsi="Times New Roman" w:cs="Times New Roman"/>
        </w:rPr>
      </w:pPr>
    </w:p>
    <w:p w:rsidR="00562121" w:rsidRPr="00562121" w:rsidRDefault="00562121" w:rsidP="00562121">
      <w:pPr>
        <w:rPr>
          <w:rFonts w:ascii="Times New Roman" w:hAnsi="Times New Roman" w:cs="Times New Roman"/>
        </w:rPr>
      </w:pPr>
    </w:p>
    <w:p w:rsidR="00562121" w:rsidRPr="00562121" w:rsidRDefault="00562121" w:rsidP="00562121">
      <w:pPr>
        <w:rPr>
          <w:rFonts w:ascii="Times New Roman" w:hAnsi="Times New Roman" w:cs="Times New Roman"/>
        </w:rPr>
      </w:pPr>
    </w:p>
    <w:p w:rsidR="00562121" w:rsidRPr="00562121" w:rsidRDefault="00562121" w:rsidP="00562121">
      <w:pPr>
        <w:rPr>
          <w:rFonts w:ascii="Times New Roman" w:hAnsi="Times New Roman" w:cs="Times New Roman"/>
        </w:rPr>
      </w:pPr>
    </w:p>
    <w:p w:rsidR="00562121" w:rsidRPr="00562121" w:rsidRDefault="00562121" w:rsidP="00562121">
      <w:pPr>
        <w:rPr>
          <w:rFonts w:ascii="Times New Roman" w:hAnsi="Times New Roman" w:cs="Times New Roman"/>
        </w:rPr>
      </w:pPr>
    </w:p>
    <w:p w:rsidR="00562121" w:rsidRPr="00562121" w:rsidRDefault="00562121" w:rsidP="00562121">
      <w:pPr>
        <w:rPr>
          <w:rFonts w:ascii="Times New Roman" w:hAnsi="Times New Roman" w:cs="Times New Roman"/>
        </w:rPr>
      </w:pPr>
    </w:p>
    <w:p w:rsidR="00562121" w:rsidRPr="00562121" w:rsidRDefault="00562121" w:rsidP="00562121">
      <w:pPr>
        <w:rPr>
          <w:rFonts w:ascii="Times New Roman" w:hAnsi="Times New Roman" w:cs="Times New Roman"/>
        </w:rPr>
      </w:pPr>
    </w:p>
    <w:p w:rsidR="00562121" w:rsidRPr="00562121" w:rsidRDefault="00562121" w:rsidP="00562121">
      <w:pPr>
        <w:rPr>
          <w:rFonts w:ascii="Times New Roman" w:hAnsi="Times New Roman" w:cs="Times New Roman"/>
        </w:rPr>
      </w:pPr>
    </w:p>
    <w:p w:rsidR="00562121" w:rsidRPr="00562121" w:rsidRDefault="00562121" w:rsidP="00562121">
      <w:pPr>
        <w:rPr>
          <w:rFonts w:ascii="Times New Roman" w:hAnsi="Times New Roman" w:cs="Times New Roman"/>
        </w:rPr>
      </w:pPr>
    </w:p>
    <w:p w:rsidR="00562121" w:rsidRPr="00562121" w:rsidRDefault="00562121" w:rsidP="00562121">
      <w:pPr>
        <w:rPr>
          <w:rFonts w:ascii="Times New Roman" w:hAnsi="Times New Roman" w:cs="Times New Roman"/>
        </w:rPr>
      </w:pPr>
    </w:p>
    <w:p w:rsidR="00562121" w:rsidRPr="00562121" w:rsidRDefault="00562121" w:rsidP="00562121">
      <w:pPr>
        <w:rPr>
          <w:rFonts w:ascii="Times New Roman" w:hAnsi="Times New Roman" w:cs="Times New Roman"/>
        </w:rPr>
      </w:pPr>
    </w:p>
    <w:p w:rsidR="00562121" w:rsidRPr="00562121" w:rsidRDefault="00562121" w:rsidP="00562121">
      <w:pPr>
        <w:rPr>
          <w:rFonts w:ascii="Times New Roman" w:hAnsi="Times New Roman" w:cs="Times New Roman"/>
        </w:rPr>
      </w:pPr>
    </w:p>
    <w:p w:rsidR="00562121" w:rsidRPr="00562121" w:rsidRDefault="00562121" w:rsidP="00562121">
      <w:pPr>
        <w:rPr>
          <w:rFonts w:ascii="Times New Roman" w:hAnsi="Times New Roman" w:cs="Times New Roman"/>
        </w:rPr>
      </w:pPr>
    </w:p>
    <w:p w:rsidR="00562121" w:rsidRPr="00562121" w:rsidRDefault="00562121" w:rsidP="00562121">
      <w:pPr>
        <w:rPr>
          <w:rFonts w:ascii="Times New Roman" w:hAnsi="Times New Roman" w:cs="Times New Roman"/>
        </w:rPr>
      </w:pPr>
    </w:p>
    <w:p w:rsidR="00562121" w:rsidRDefault="00562121" w:rsidP="00562121">
      <w:pPr>
        <w:rPr>
          <w:rFonts w:ascii="Times New Roman" w:hAnsi="Times New Roman" w:cs="Times New Roman"/>
        </w:rPr>
      </w:pPr>
    </w:p>
    <w:p w:rsidR="00562121" w:rsidRDefault="00562121" w:rsidP="00562121">
      <w:pPr>
        <w:rPr>
          <w:rFonts w:ascii="Times New Roman" w:hAnsi="Times New Roman" w:cs="Times New Roman"/>
        </w:rPr>
      </w:pPr>
    </w:p>
    <w:p w:rsidR="008B2A74" w:rsidRDefault="008B2A74" w:rsidP="00562121">
      <w:pPr>
        <w:rPr>
          <w:rFonts w:ascii="Times New Roman" w:hAnsi="Times New Roman" w:cs="Times New Roman"/>
        </w:rPr>
      </w:pPr>
    </w:p>
    <w:p w:rsidR="00562121" w:rsidRDefault="00562121" w:rsidP="005621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Podziel nazwy przedmiotów na sylaby, narysuj tyle kropek ile jest sylab, spróbuj powiedzieć jaką głoskę słyszysz na początku wyrazu, a jaką na końcu.</w:t>
      </w:r>
    </w:p>
    <w:p w:rsidR="00562121" w:rsidRDefault="00562121" w:rsidP="00562121">
      <w:pPr>
        <w:rPr>
          <w:rFonts w:ascii="Times New Roman" w:hAnsi="Times New Roman" w:cs="Times New Roman"/>
        </w:rPr>
      </w:pPr>
    </w:p>
    <w:p w:rsidR="00562121" w:rsidRDefault="00562121" w:rsidP="005621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-256540</wp:posOffset>
            </wp:positionV>
            <wp:extent cx="5629275" cy="7715250"/>
            <wp:effectExtent l="19050" t="0" r="9525" b="0"/>
            <wp:wrapNone/>
            <wp:docPr id="10" name="Obraz 1" descr="C:\Users\Witkowski\Desktop\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tkowski\Desktop\o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2121" w:rsidRPr="00562121" w:rsidRDefault="00562121" w:rsidP="00562121">
      <w:pPr>
        <w:rPr>
          <w:rFonts w:ascii="Times New Roman" w:hAnsi="Times New Roman" w:cs="Times New Roman"/>
        </w:rPr>
      </w:pPr>
    </w:p>
    <w:p w:rsidR="00562121" w:rsidRPr="00562121" w:rsidRDefault="00562121" w:rsidP="00562121">
      <w:pPr>
        <w:rPr>
          <w:rFonts w:ascii="Times New Roman" w:hAnsi="Times New Roman" w:cs="Times New Roman"/>
        </w:rPr>
      </w:pPr>
    </w:p>
    <w:p w:rsidR="00562121" w:rsidRPr="00562121" w:rsidRDefault="00562121" w:rsidP="00562121">
      <w:pPr>
        <w:rPr>
          <w:rFonts w:ascii="Times New Roman" w:hAnsi="Times New Roman" w:cs="Times New Roman"/>
        </w:rPr>
      </w:pPr>
    </w:p>
    <w:p w:rsidR="00562121" w:rsidRPr="00562121" w:rsidRDefault="00562121" w:rsidP="00562121">
      <w:pPr>
        <w:rPr>
          <w:rFonts w:ascii="Times New Roman" w:hAnsi="Times New Roman" w:cs="Times New Roman"/>
        </w:rPr>
      </w:pPr>
    </w:p>
    <w:p w:rsidR="00562121" w:rsidRPr="00562121" w:rsidRDefault="00562121" w:rsidP="00562121">
      <w:pPr>
        <w:rPr>
          <w:rFonts w:ascii="Times New Roman" w:hAnsi="Times New Roman" w:cs="Times New Roman"/>
        </w:rPr>
      </w:pPr>
    </w:p>
    <w:p w:rsidR="00562121" w:rsidRPr="00562121" w:rsidRDefault="00562121" w:rsidP="00562121">
      <w:pPr>
        <w:rPr>
          <w:rFonts w:ascii="Times New Roman" w:hAnsi="Times New Roman" w:cs="Times New Roman"/>
        </w:rPr>
      </w:pPr>
    </w:p>
    <w:p w:rsidR="00562121" w:rsidRPr="00562121" w:rsidRDefault="00562121" w:rsidP="00562121">
      <w:pPr>
        <w:rPr>
          <w:rFonts w:ascii="Times New Roman" w:hAnsi="Times New Roman" w:cs="Times New Roman"/>
        </w:rPr>
      </w:pPr>
    </w:p>
    <w:p w:rsidR="00562121" w:rsidRPr="00562121" w:rsidRDefault="00562121" w:rsidP="00562121">
      <w:pPr>
        <w:rPr>
          <w:rFonts w:ascii="Times New Roman" w:hAnsi="Times New Roman" w:cs="Times New Roman"/>
        </w:rPr>
      </w:pPr>
    </w:p>
    <w:p w:rsidR="00562121" w:rsidRPr="00562121" w:rsidRDefault="00562121" w:rsidP="00562121">
      <w:pPr>
        <w:rPr>
          <w:rFonts w:ascii="Times New Roman" w:hAnsi="Times New Roman" w:cs="Times New Roman"/>
        </w:rPr>
      </w:pPr>
    </w:p>
    <w:p w:rsidR="00562121" w:rsidRPr="00562121" w:rsidRDefault="00562121" w:rsidP="00562121">
      <w:pPr>
        <w:rPr>
          <w:rFonts w:ascii="Times New Roman" w:hAnsi="Times New Roman" w:cs="Times New Roman"/>
        </w:rPr>
      </w:pPr>
    </w:p>
    <w:p w:rsidR="00562121" w:rsidRPr="00562121" w:rsidRDefault="00562121" w:rsidP="00562121">
      <w:pPr>
        <w:rPr>
          <w:rFonts w:ascii="Times New Roman" w:hAnsi="Times New Roman" w:cs="Times New Roman"/>
        </w:rPr>
      </w:pPr>
    </w:p>
    <w:p w:rsidR="00562121" w:rsidRPr="00562121" w:rsidRDefault="00562121" w:rsidP="00562121">
      <w:pPr>
        <w:rPr>
          <w:rFonts w:ascii="Times New Roman" w:hAnsi="Times New Roman" w:cs="Times New Roman"/>
        </w:rPr>
      </w:pPr>
    </w:p>
    <w:p w:rsidR="00562121" w:rsidRPr="00562121" w:rsidRDefault="00562121" w:rsidP="00562121">
      <w:pPr>
        <w:rPr>
          <w:rFonts w:ascii="Times New Roman" w:hAnsi="Times New Roman" w:cs="Times New Roman"/>
        </w:rPr>
      </w:pPr>
    </w:p>
    <w:p w:rsidR="00562121" w:rsidRPr="00562121" w:rsidRDefault="00562121" w:rsidP="00562121">
      <w:pPr>
        <w:rPr>
          <w:rFonts w:ascii="Times New Roman" w:hAnsi="Times New Roman" w:cs="Times New Roman"/>
        </w:rPr>
      </w:pPr>
    </w:p>
    <w:p w:rsidR="00562121" w:rsidRPr="00562121" w:rsidRDefault="00562121" w:rsidP="00562121">
      <w:pPr>
        <w:rPr>
          <w:rFonts w:ascii="Times New Roman" w:hAnsi="Times New Roman" w:cs="Times New Roman"/>
        </w:rPr>
      </w:pPr>
    </w:p>
    <w:p w:rsidR="00562121" w:rsidRPr="00562121" w:rsidRDefault="00562121" w:rsidP="00562121">
      <w:pPr>
        <w:rPr>
          <w:rFonts w:ascii="Times New Roman" w:hAnsi="Times New Roman" w:cs="Times New Roman"/>
        </w:rPr>
      </w:pPr>
    </w:p>
    <w:p w:rsidR="00562121" w:rsidRPr="00562121" w:rsidRDefault="00562121" w:rsidP="00562121">
      <w:pPr>
        <w:rPr>
          <w:rFonts w:ascii="Times New Roman" w:hAnsi="Times New Roman" w:cs="Times New Roman"/>
        </w:rPr>
      </w:pPr>
    </w:p>
    <w:p w:rsidR="00562121" w:rsidRPr="00562121" w:rsidRDefault="00562121" w:rsidP="00562121">
      <w:pPr>
        <w:rPr>
          <w:rFonts w:ascii="Times New Roman" w:hAnsi="Times New Roman" w:cs="Times New Roman"/>
        </w:rPr>
      </w:pPr>
    </w:p>
    <w:p w:rsidR="00562121" w:rsidRPr="00562121" w:rsidRDefault="00562121" w:rsidP="00562121">
      <w:pPr>
        <w:rPr>
          <w:rFonts w:ascii="Times New Roman" w:hAnsi="Times New Roman" w:cs="Times New Roman"/>
        </w:rPr>
      </w:pPr>
    </w:p>
    <w:p w:rsidR="00562121" w:rsidRPr="00562121" w:rsidRDefault="00562121" w:rsidP="00562121">
      <w:pPr>
        <w:rPr>
          <w:rFonts w:ascii="Times New Roman" w:hAnsi="Times New Roman" w:cs="Times New Roman"/>
        </w:rPr>
      </w:pPr>
    </w:p>
    <w:p w:rsidR="00562121" w:rsidRPr="00562121" w:rsidRDefault="00562121" w:rsidP="00562121">
      <w:pPr>
        <w:rPr>
          <w:rFonts w:ascii="Times New Roman" w:hAnsi="Times New Roman" w:cs="Times New Roman"/>
        </w:rPr>
      </w:pPr>
    </w:p>
    <w:p w:rsidR="00562121" w:rsidRDefault="00562121" w:rsidP="00562121">
      <w:pPr>
        <w:rPr>
          <w:rFonts w:ascii="Times New Roman" w:hAnsi="Times New Roman" w:cs="Times New Roman"/>
        </w:rPr>
      </w:pPr>
    </w:p>
    <w:p w:rsidR="00562121" w:rsidRDefault="00562121" w:rsidP="00562121">
      <w:pPr>
        <w:rPr>
          <w:rFonts w:ascii="Times New Roman" w:hAnsi="Times New Roman" w:cs="Times New Roman"/>
        </w:rPr>
      </w:pPr>
    </w:p>
    <w:p w:rsidR="00562121" w:rsidRDefault="00562121" w:rsidP="00562121">
      <w:pPr>
        <w:rPr>
          <w:rFonts w:ascii="Times New Roman" w:hAnsi="Times New Roman" w:cs="Times New Roman"/>
        </w:rPr>
      </w:pPr>
    </w:p>
    <w:p w:rsidR="00562121" w:rsidRDefault="00562121" w:rsidP="00562121">
      <w:pPr>
        <w:rPr>
          <w:rFonts w:ascii="Times New Roman" w:hAnsi="Times New Roman" w:cs="Times New Roman"/>
        </w:rPr>
      </w:pPr>
    </w:p>
    <w:p w:rsidR="00562121" w:rsidRDefault="00562121" w:rsidP="00562121">
      <w:pPr>
        <w:rPr>
          <w:rFonts w:ascii="Times New Roman" w:hAnsi="Times New Roman" w:cs="Times New Roman"/>
        </w:rPr>
      </w:pPr>
    </w:p>
    <w:p w:rsidR="00562121" w:rsidRDefault="00562121" w:rsidP="00562121">
      <w:pPr>
        <w:rPr>
          <w:rFonts w:ascii="Times New Roman" w:hAnsi="Times New Roman" w:cs="Times New Roman"/>
        </w:rPr>
      </w:pPr>
    </w:p>
    <w:p w:rsidR="00562121" w:rsidRDefault="00562121" w:rsidP="005621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Pokoloruj ilustrację wg własnego pomysłu.</w:t>
      </w:r>
    </w:p>
    <w:p w:rsidR="00562121" w:rsidRDefault="00562121" w:rsidP="00562121">
      <w:pPr>
        <w:rPr>
          <w:rFonts w:ascii="Times New Roman" w:hAnsi="Times New Roman" w:cs="Times New Roman"/>
        </w:rPr>
      </w:pPr>
    </w:p>
    <w:p w:rsidR="00562121" w:rsidRPr="00562121" w:rsidRDefault="00644A93" w:rsidP="005621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-451485</wp:posOffset>
            </wp:positionV>
            <wp:extent cx="5534025" cy="7743825"/>
            <wp:effectExtent l="19050" t="0" r="9525" b="0"/>
            <wp:wrapNone/>
            <wp:docPr id="13" name="Obraz 3" descr="C:\Users\Witkowski\Desktop\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tkowski\Desktop\gi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62121" w:rsidRPr="00562121" w:rsidSect="00AB18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C17E41"/>
    <w:multiLevelType w:val="hybridMultilevel"/>
    <w:tmpl w:val="E8103F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92729D"/>
    <w:multiLevelType w:val="multilevel"/>
    <w:tmpl w:val="796EF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A84E63"/>
    <w:rsid w:val="000F7100"/>
    <w:rsid w:val="00211D15"/>
    <w:rsid w:val="0041211A"/>
    <w:rsid w:val="00562121"/>
    <w:rsid w:val="00644A93"/>
    <w:rsid w:val="008B2A74"/>
    <w:rsid w:val="00A84E63"/>
    <w:rsid w:val="00AB18A8"/>
    <w:rsid w:val="00BF5C35"/>
    <w:rsid w:val="00C11C8C"/>
    <w:rsid w:val="00D94713"/>
    <w:rsid w:val="00DA574A"/>
    <w:rsid w:val="00E67154"/>
    <w:rsid w:val="00F34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4E63"/>
  </w:style>
  <w:style w:type="paragraph" w:styleId="Nagwek1">
    <w:name w:val="heading 1"/>
    <w:basedOn w:val="Normalny"/>
    <w:next w:val="Normalny"/>
    <w:link w:val="Nagwek1Znak"/>
    <w:uiPriority w:val="9"/>
    <w:qFormat/>
    <w:rsid w:val="004121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link w:val="Nagwek3Znak"/>
    <w:uiPriority w:val="9"/>
    <w:qFormat/>
    <w:rsid w:val="0041211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84E63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41211A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12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1211A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41211A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121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1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werandacountry.pl/zrob-to-sam/dekoracje/17324-ozdoby-choinkowe-z-bibuly-i-z-papie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oleObject" Target="embeddings/oleObject1.bin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9</Pages>
  <Words>808</Words>
  <Characters>4852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Witkowski</dc:creator>
  <cp:lastModifiedBy>Witkowski</cp:lastModifiedBy>
  <cp:revision>6</cp:revision>
  <dcterms:created xsi:type="dcterms:W3CDTF">2021-12-13T13:50:00Z</dcterms:created>
  <dcterms:modified xsi:type="dcterms:W3CDTF">2021-12-13T15:39:00Z</dcterms:modified>
</cp:coreProperties>
</file>