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E1" w:rsidRDefault="00B565E1" w:rsidP="00B565E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REGULAMIN MIEJSKIEGO PRZEDSZKOLA NR 13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  <w:t>IM. BAJKOWE PRZEDSZKOLE W ZGIERZU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          Miejskie Przedszkole nr 13                                                                                               im. „Bajkowe Przedszkole” w Zgierzu  jest placówką publiczną prowadzoną przez                            Gminę Miasto Zgierz.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565E1" w:rsidRDefault="00B565E1" w:rsidP="00B565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I ZADANIA PRZEDSZKOLA.</w:t>
      </w:r>
    </w:p>
    <w:p w:rsidR="00B565E1" w:rsidRDefault="00B565E1" w:rsidP="00B565E1">
      <w:pPr>
        <w:pStyle w:val="Akapitzlist"/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Celem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wychowania przedszkolnego jest wsparcie całościowego rozwoju dziecka</w:t>
      </w:r>
      <w:r>
        <w:rPr>
          <w:rFonts w:ascii="Times New Roman" w:hAnsi="Times New Roman" w:cs="Times New Roman"/>
          <w:color w:val="000000"/>
          <w:sz w:val="24"/>
          <w:szCs w:val="24"/>
        </w:rPr>
        <w:t>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Zadania przedszkola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Wspieranie wielokierunkowej aktywności dziecka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poprzez organizację warunków sprzyjających nabywaniu doświadczeń w fizycznym, emocjonalnym, społecznym i poznawczym obszarze jego rozwoju.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Tworzenie warunków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umożliwiających dzieciom swobodny rozwój, zabawę i odpoczynek w poczuciu bezpieczeństwa.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Wspieranie aktywności dziecka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podnoszącej poziom integracji sensorycznej i umiejętności korzystania z rozwijających się procesów poznawczych.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Zapewnienie prawidłowej organizacji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warunków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sprzyjających nabywaniu przez dzieci doświadczeń, które umożliwią im ciągłość procesów adaptacji oraz pomoc dzieciom rozwijającym się w sposób nieharmonijny, wolniejszy lub przyspieszony.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Wspieranie samodzielnej dziecięcej eksploracji świata</w:t>
      </w:r>
      <w:r>
        <w:rPr>
          <w:rFonts w:ascii="Times New Roman" w:hAnsi="Times New Roman" w:cs="Times New Roman"/>
          <w:color w:val="000000"/>
          <w:sz w:val="24"/>
          <w:szCs w:val="24"/>
        </w:rPr>
        <w:t>, dobór treści adekwatnych do poziomu rozwoju dziecka, jego możliwości percepcyjnych, wyobrażeń i rozumowania, z poszanowaniem indywidualnych potrzeb i zainteresowań.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2E20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Wzmacnianie poczucia wartości</w:t>
      </w:r>
      <w:r>
        <w:rPr>
          <w:rFonts w:ascii="Times New Roman" w:hAnsi="Times New Roman" w:cs="Times New Roman"/>
          <w:color w:val="000000"/>
          <w:sz w:val="24"/>
          <w:szCs w:val="24"/>
        </w:rPr>
        <w:t>, indywidualność, oryginalność dziecka oraz potrzeby tworzenia relacji osobowych i uczestnictwa w grupie.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Tworzenie sytuacji sprzyjających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rozwojowi nawyków 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prowadzących do samodzielności, dbania o zdrowie, sprawność ruchową i bezpieczeństwo, w tym bezpieczeństwo w ruchu drogowym.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Przygotowywanie do rozumienia emocji,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Tworzenie sytuacji edukacyjnych budujących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wrażliwość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dziecka, w tym wrażliwość estetyczną, w odniesieniu do wielu sfer aktywności człowieka: mowy, zachowania, ruchu, środowiska, ubioru, muzyki, tańca, śpiewu, teatru, plastyki.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Tworzenie warunków pozwalających na bezpieczną, samodzielną eksplorację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otaczającej dziecko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przyrody</w:t>
      </w:r>
      <w:r>
        <w:rPr>
          <w:rFonts w:ascii="Times New Roman" w:hAnsi="Times New Roman" w:cs="Times New Roman"/>
          <w:color w:val="000000"/>
          <w:sz w:val="24"/>
          <w:szCs w:val="24"/>
        </w:rPr>
        <w:t>, stymulujących rozwój wrażliwości i umożliwiających poznanie wartości oraz norm odnoszących się do środowiska przyrodniczego, adekwatnych do etapu rozwoju dziecka.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Tworzenie warunków umożliwiających bezpieczną, samodzielną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eksplorację elementów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techniki </w:t>
      </w:r>
      <w:r>
        <w:rPr>
          <w:rFonts w:ascii="Times New Roman" w:hAnsi="Times New Roman" w:cs="Times New Roman"/>
          <w:color w:val="000000"/>
          <w:sz w:val="24"/>
          <w:szCs w:val="24"/>
        </w:rPr>
        <w:t>w otoczeniu, konstruowania, majsterkowania, planowania i podejmowania  intencjonalnego działania, prezentowania wytworów swojej pracy.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Współdziałanie z rodzicami, różnymi środowiskami</w:t>
      </w:r>
      <w:r>
        <w:rPr>
          <w:rFonts w:ascii="Times New Roman" w:hAnsi="Times New Roman" w:cs="Times New Roman"/>
          <w:color w:val="000000"/>
          <w:sz w:val="24"/>
          <w:szCs w:val="24"/>
        </w:rPr>
        <w:t>, organizacjami i instytucjami, uznanymi przez rodziców za źródło istotnych wartości, na rzecz tworzenia warunków umożliwiających rozwój tożsamości dziecka.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Kreowanie, wspólne z wymienionymi podmiotami, sytuacji prowadzących 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poznania przez dziecko wartości i norm społecznych,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których źródłem jest rodzina, grupa w przedszkolu, inne dorosłe osoby, w tym osoby starsze, oraz rozwijania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wynikających z wartości możliwych do zrozumienia na tym etapie rozwoju.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Systematyczne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wspieranie rozwoju mechanizmów uczenia się dziecka,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prowadzące do osiągnięcia przez nie poziomu umożliwiającego podjęcie nauki w szkole.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Organizowanie zajęć – zgodnie z potrzebami – umożliwiających dziecku poznawanie kultury i języka mniejszości narodowej lub etnicznej lub języka regionalnego – kaszubskiego.</w:t>
      </w:r>
    </w:p>
    <w:p w:rsidR="00B565E1" w:rsidRDefault="00B565E1" w:rsidP="00B565E1">
      <w:pPr>
        <w:pStyle w:val="Akapitzlist"/>
        <w:spacing w:before="0" w:after="0" w:line="10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Tworzenie sytuacji edukacyjnych sprzyjających budowaniu zainteresowania dziecka językiem obcym nowożytnym, chęci poznawania innych kultur.</w:t>
      </w:r>
    </w:p>
    <w:p w:rsidR="00B565E1" w:rsidRDefault="00B565E1" w:rsidP="00B565E1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II. ORGANIZACJA PRACY PRZEDSZKOLA.</w:t>
      </w:r>
    </w:p>
    <w:p w:rsidR="00B565E1" w:rsidRDefault="00B565E1" w:rsidP="00B565E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5E1" w:rsidRDefault="00B565E1" w:rsidP="00B565E1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organizacji pracy przedszkola określa Statut Przedszkola, który jest najważniejszym dokumentem regulującym wewnętrzne życie przedszkola i zawiera informacje dotyczące wszystkich dziedzin działalności placówki.</w:t>
      </w:r>
    </w:p>
    <w:p w:rsidR="00B565E1" w:rsidRDefault="00B565E1" w:rsidP="00B565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czynne jest od poniedziałku do piątku w godzinach od  6.30 do 17.00.</w:t>
      </w:r>
    </w:p>
    <w:p w:rsidR="00B565E1" w:rsidRDefault="00B565E1" w:rsidP="00B565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do przedszkola przyprowadza się w godzinach od 6.30 do 8.30.</w:t>
      </w:r>
    </w:p>
    <w:p w:rsidR="00B565E1" w:rsidRDefault="00B565E1" w:rsidP="00B565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8.00 do 13.00 realizowana jest Podstawa programowa wychowania przedszkolnego.</w:t>
      </w:r>
      <w:r>
        <w:rPr>
          <w:rFonts w:ascii="Times New Roman" w:hAnsi="Times New Roman" w:cs="Times New Roman"/>
        </w:rPr>
        <w:t xml:space="preserve"> </w:t>
      </w:r>
    </w:p>
    <w:p w:rsidR="00B565E1" w:rsidRDefault="00B565E1" w:rsidP="00B565E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/ROZPORZĄDZENIE MINISTRA EDUKACJI NARODOWEJ 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policealnej./</w:t>
      </w:r>
    </w:p>
    <w:p w:rsidR="00B565E1" w:rsidRDefault="00B565E1" w:rsidP="00B565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każdą rozpoczętą godzinę korzystania z wychowania przedszkolnego wykraczającą poza czas określony w pkt 3 rodzic dziecka w wieku do lat 5 ponosi opłatę według zasad  określonych  Uchwałą Rady Miasta Zgierza.</w:t>
      </w:r>
    </w:p>
    <w:p w:rsidR="00B565E1" w:rsidRDefault="00B565E1" w:rsidP="00B565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dziecka w wieku 6 lat nie ponosi opłaty za pobyt dziecka w przedszkolu wykraczający ponad podstawę programową wychowania przedszkolnego.</w:t>
      </w:r>
    </w:p>
    <w:p w:rsidR="00B565E1" w:rsidRDefault="00B565E1" w:rsidP="00B565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umożliwia dziecku odpłatne korzystanie z wyżywienia:</w:t>
      </w:r>
    </w:p>
    <w:p w:rsidR="00B565E1" w:rsidRDefault="00B565E1" w:rsidP="00B565E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Śniadanie – wynosi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30% dziennej stawki żywieniowej x liczba dni pracy przedszkola w danym miesiącu.</w:t>
      </w:r>
    </w:p>
    <w:p w:rsidR="00B565E1" w:rsidRDefault="00B565E1" w:rsidP="00B565E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Obiad –  wynosi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 dziennej stawki żywieniowej x liczba dni pracy przedszkola w danym miesiącu.</w:t>
      </w:r>
    </w:p>
    <w:p w:rsidR="00B565E1" w:rsidRDefault="00B565E1" w:rsidP="00B565E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Podwieczorek – wynosi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20% dziennej stawki żywieniowej x liczba dni pracy przedszkola w danym miesiącu.</w:t>
      </w:r>
    </w:p>
    <w:p w:rsidR="00B565E1" w:rsidRDefault="00B565E1" w:rsidP="00B565E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lastRenderedPageBreak/>
        <w:t>III. PRAWA DZIECI.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Dzieci mają prawo do: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Bezpłatnego nauczania i wychowania w zakresie co najmniej podstaw programowych wychowania przedszkolnego.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2. Właściwie zorganizowania procesu wychowawczo 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– opiekuńczego, zgodnie z ich rozwojem psychofizycznym.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3. Przygotowania umożliwiającego osiągnięcie dojrzałości szkolnej.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4. Poszanowania godności osobistej.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5. Życzliwego, podmiotowego traktowania.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6. Swobody wyrażania myśli i przekonań.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7. Rozwijania własnych zainteresowań i zdolności.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8. Wychowania w tolerancji dla samego siebie i innych ludzi.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 Do życia bez przemocy i poniżania.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Do korzystania z usług przedszkola pełniącego dyżur wakacyjny.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OBOWIĄZKI DZIECI.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Dzieci zobowiązane są 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Współdziałania z nauczycielami w procesie wychowania, nauczania i opieki.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Podporządkowania się obowiązującym w grupie umowom i zasadom współżycia społecznego.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Szanowania wytworów innych dzieci.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Szanowania sprzętów i zabawek jako wspólnej własności.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Uczestniczenia w pracach porządkowych i samoobsługowych, pełnienie dyżurów.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Przestrzegania zasad równego prawa do korzystania ze wspólnych zabawek.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Kulturalnego zwracania się do innych; używania form grzecznościowych.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Przestrzegania wartości uniwersalnych takich jak: dobro, prawda, miłość i piękno.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Dbania o swój wygląd i estetykę ubrania.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OBOWIĄZKI RODZICÓW.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Rodzice zobowiązani są 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1.Przedłużania oddziaływania wychowawczego przedszkola na dom w celu ujednolicena kierunków wychowania.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Aktywnego uczestniczenia w życiu przedszkola poprzez: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udział w zebraniach ogólnych, grupowych oraz warsztatach tematycznych,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udział w comiesięcznych konsultacjach pedagogicznych,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udział w zajęciach otwartych,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udział w spotkaniach ze specjalistami ( pielęgniarka, logopeda, psycholog</w:t>
      </w:r>
      <w:r w:rsidR="000B3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pedagog, pedagog specjalny, terapeuta pedagogiczny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•systematyczne zapoznawanie się z treścią ogłoszeń i komunikatów zamieszczanych  w „Kąciku dla rodziców”.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Włączania się w prace na rzecz grupy i przedszk</w:t>
      </w:r>
      <w:r w:rsidR="000B3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ola.</w:t>
      </w:r>
      <w:r w:rsidR="000B3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Przestrzegania rozkładu dnia i zarządzeń dyrektora.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4.Punktualnego i systematycznego przyprowadzania dziecka do przedszkola 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( 6:30 – 8:30) /zgodnie z deklaracją/.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5.Punktualnego odbieranie dziecka z przedszkola przez rodziców lub przez upoważnioną przez rodziców osobę pełnoletnią  zapewniającą dziecku pełne bezpieczeństwo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/ do godz.17:00 ( zgodnie z deklaracją)/.</w:t>
      </w:r>
    </w:p>
    <w:p w:rsidR="00B565E1" w:rsidRDefault="00B565E1" w:rsidP="00B565E1">
      <w:pPr>
        <w:pStyle w:val="Akapitzlist"/>
        <w:spacing w:before="0"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Sprawowania właściwej opieki podczas przebywania  dzieckiem z rodzicem lub prawnym opiekunem w ogrodzie przedszkolnym.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Przestrzegania godzin otwarcia szatni.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8. Dbania o estetyczny wygląd dziecka,</w:t>
      </w:r>
    </w:p>
    <w:p w:rsidR="00B565E1" w:rsidRDefault="00B565E1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9. Terminowe realizowanie opłat  za pobyt dziecka w przedszkolu drogą elektroniczną </w:t>
      </w:r>
    </w:p>
    <w:p w:rsidR="00B565E1" w:rsidRDefault="00B565E1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na podane numery konta według wysokości i zasad ustalonych przez organ </w:t>
      </w:r>
    </w:p>
    <w:p w:rsidR="00B565E1" w:rsidRPr="000B36EF" w:rsidRDefault="000B36EF" w:rsidP="000B36EF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prowadzący.</w:t>
      </w:r>
    </w:p>
    <w:p w:rsidR="00B565E1" w:rsidRDefault="00B565E1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</w:t>
      </w:r>
      <w:r w:rsidR="000B36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Przyprowadzania do przedszkola dzieci zdrowych.</w:t>
      </w:r>
    </w:p>
    <w:p w:rsidR="00B565E1" w:rsidRDefault="000B36EF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   11</w:t>
      </w:r>
      <w:r w:rsidR="00B565E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Natychmiastowego zawiadomienia przedszkola w przypadku wystąpienia u dziecka </w:t>
      </w:r>
    </w:p>
    <w:p w:rsidR="00B565E1" w:rsidRDefault="00B565E1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         choroby zakaźnej lub innej mogącej przenosić się na pozostałe dzieci korzystające z </w:t>
      </w:r>
    </w:p>
    <w:p w:rsidR="00B565E1" w:rsidRDefault="00B565E1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         usług przedszkola.</w:t>
      </w:r>
    </w:p>
    <w:p w:rsidR="00B565E1" w:rsidRDefault="000B36EF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   12</w:t>
      </w:r>
      <w:r w:rsidR="00B565E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.Informowania nauczycieli o każdorazowej zmianie numeru telefonu kontaktowego.</w:t>
      </w:r>
    </w:p>
    <w:p w:rsidR="00B565E1" w:rsidRDefault="000B36EF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   13</w:t>
      </w:r>
      <w:r w:rsidR="00B565E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Wprowadzania dziecka do budynku .do pod opieką osoby dorosłej. </w:t>
      </w:r>
    </w:p>
    <w:p w:rsidR="00B565E1" w:rsidRDefault="000B36EF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   14</w:t>
      </w:r>
      <w:r w:rsidR="00B565E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Informowania nauczycieli o  stanie zdrowia dziecka . </w:t>
      </w:r>
    </w:p>
    <w:p w:rsidR="00B565E1" w:rsidRDefault="000B36EF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   15</w:t>
      </w:r>
      <w:r w:rsidR="00B565E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Natychmiastowego odbioru dziecka w przypadku zgłoszenia przez przedszkole </w:t>
      </w:r>
    </w:p>
    <w:p w:rsidR="00B565E1" w:rsidRDefault="00B565E1" w:rsidP="00B565E1">
      <w:pPr>
        <w:spacing w:before="0" w:after="0" w:line="240" w:lineRule="auto"/>
        <w:ind w:left="1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         choroby dziecka.</w:t>
      </w:r>
    </w:p>
    <w:p w:rsidR="00B565E1" w:rsidRDefault="000B36EF" w:rsidP="00B565E1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</w:t>
      </w:r>
      <w:r w:rsidR="00B56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Odpowiedzialności za przedmioty i rzeczy wartościowe przynoszone przez dzieci  do </w:t>
      </w:r>
    </w:p>
    <w:p w:rsidR="00B565E1" w:rsidRDefault="00B565E1" w:rsidP="00B565E1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przedszkola.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VI. UPRAWNIENIA  RODZICÓW.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Rodzice mają prawo: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1. Zgłaszać uwagi i propozycje służące usprawnieniu pracy przedszkola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bezpośrednio do dyrektora lub nauczycielom przedszkola.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2. Do rzetelnej informacji o dziecku i jego rozwoju oraz zachowaniu w grupie.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3. Pomocy ze strony przedszkola w rozwiązywaniu problemów wychowawczych.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4. Do wglądu do karty obserwacji psychologiczno- pedagogicznej swojego dziecka.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5. Uzyskiwania informacji podnoszących ich wiedzę na temat rozwoju dziecka.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6. Pomocy w kontaktach ze specjalistami ( psycholog, logopeda,  pielęgniarka</w:t>
      </w:r>
      <w:r w:rsidR="000B3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B3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pedagog, </w:t>
      </w:r>
      <w:r w:rsidR="000B3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0B3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</w:t>
      </w:r>
      <w:r w:rsidR="000B3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specjalny, terapeuta pedagogiczny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7. Konsultacji indywidualnych, z inicjatywy nauczycieli lub rodziców.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8. Do wydawania opinii o realizacji przez nauczycieli Planu Rozwoju Zawodowego.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9. Współuczestniczenia w życiu przedszkola.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10. Do informacji o zainstalowanym monitoringu zewnętrznym na terenie przedszkola.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11. Do zgłaszania dyrektorowi przedszkola na piśmie zmiany dotyczącej godzin pobytu 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dziecka w przedszkolu z wyprzedzeniem 1 miesiąca.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VII. PRAWA I OBOWIĄZKI PRACOWNIKÓW PRZEDSZKOLA.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</w:t>
      </w:r>
    </w:p>
    <w:p w:rsidR="00B565E1" w:rsidRDefault="00B565E1" w:rsidP="00B565E1">
      <w:pPr>
        <w:pStyle w:val="Akapitzlist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 wszystkich pracowników przedszkola szczegółowo określa Statut Przedszkola i Regulamin Pracy obowiązujący w przedszkolu.</w:t>
      </w:r>
    </w:p>
    <w:p w:rsidR="00B565E1" w:rsidRDefault="00B565E1" w:rsidP="00B565E1">
      <w:pPr>
        <w:pStyle w:val="Akapitzlist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przedszkola współpracują ze sobą w sprawach dotyczących wychowania, kształcenia i opieki nad dziećmi: Dyrektor Przedszkola, Rada Pedagogiczna, Rada Rodziców i inni pracownicy przedszkola.</w:t>
      </w:r>
    </w:p>
    <w:p w:rsidR="00B565E1" w:rsidRDefault="00B565E1" w:rsidP="00B565E1">
      <w:pPr>
        <w:pStyle w:val="Akapitzlist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Wszystkich pracowników przedszkola rodziców i opiekunów obowiązuje takt i kultura we wzajemnych kontaktach.</w:t>
      </w:r>
    </w:p>
    <w:p w:rsidR="00B565E1" w:rsidRDefault="00B565E1" w:rsidP="00B565E1">
      <w:pPr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B565E1" w:rsidRDefault="00B565E1" w:rsidP="00B565E1">
      <w:pPr>
        <w:pStyle w:val="Akapitzlist"/>
        <w:spacing w:before="0"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5E1" w:rsidRDefault="00B565E1" w:rsidP="00B565E1">
      <w:pPr>
        <w:pStyle w:val="Akapitzlist"/>
        <w:spacing w:before="0" w:after="0" w:line="240" w:lineRule="auto"/>
        <w:ind w:left="8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Prosimy o przestrzeganie regulaminu, co pomoże usprawnić pracę i funkcjonowanie naszego przedszkola oraz pogłębi współpracę z rodzicami dzieci, których dobro jest naszą wspólną troską.</w:t>
      </w:r>
    </w:p>
    <w:p w:rsidR="00B565E1" w:rsidRDefault="00B565E1" w:rsidP="00B565E1">
      <w:pPr>
        <w:rPr>
          <w:lang w:eastAsia="pl-PL"/>
        </w:rPr>
      </w:pPr>
    </w:p>
    <w:p w:rsidR="00B565E1" w:rsidRDefault="00B565E1" w:rsidP="00B565E1">
      <w:pPr>
        <w:rPr>
          <w:lang w:eastAsia="pl-PL"/>
        </w:rPr>
      </w:pPr>
      <w:bookmarkStart w:id="0" w:name="_GoBack"/>
      <w:bookmarkEnd w:id="0"/>
    </w:p>
    <w:p w:rsidR="00B565E1" w:rsidRDefault="00B565E1" w:rsidP="00B565E1">
      <w:pPr>
        <w:ind w:left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Regulamin wchodzi Zarządzeniem  Dyrektora nr 8 z dniem 11.09.2018r.</w:t>
      </w:r>
    </w:p>
    <w:p w:rsidR="006702A2" w:rsidRDefault="006702A2"/>
    <w:sectPr w:rsidR="0067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276"/>
    <w:multiLevelType w:val="hybridMultilevel"/>
    <w:tmpl w:val="A12A7474"/>
    <w:lvl w:ilvl="0" w:tplc="AF8E7D98">
      <w:start w:val="1"/>
      <w:numFmt w:val="decimal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5EE547F6"/>
    <w:multiLevelType w:val="hybridMultilevel"/>
    <w:tmpl w:val="467C63CE"/>
    <w:lvl w:ilvl="0" w:tplc="961E8BE4">
      <w:start w:val="1"/>
      <w:numFmt w:val="upperRoman"/>
      <w:lvlText w:val="%1."/>
      <w:lvlJc w:val="left"/>
      <w:pPr>
        <w:ind w:left="840" w:hanging="72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6C13DF4"/>
    <w:multiLevelType w:val="hybridMultilevel"/>
    <w:tmpl w:val="C570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E1"/>
    <w:rsid w:val="000B36EF"/>
    <w:rsid w:val="006702A2"/>
    <w:rsid w:val="00B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8DFA"/>
  <w15:chartTrackingRefBased/>
  <w15:docId w15:val="{2C23C5DE-F1D3-454D-8D23-0DDFB69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E1"/>
    <w:pPr>
      <w:spacing w:before="120" w:after="120" w:line="276" w:lineRule="auto"/>
      <w:ind w:left="424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13</dc:creator>
  <cp:keywords/>
  <dc:description/>
  <cp:lastModifiedBy>DOM</cp:lastModifiedBy>
  <cp:revision>2</cp:revision>
  <dcterms:created xsi:type="dcterms:W3CDTF">2023-09-06T10:57:00Z</dcterms:created>
  <dcterms:modified xsi:type="dcterms:W3CDTF">2023-09-06T10:57:00Z</dcterms:modified>
</cp:coreProperties>
</file>